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752" behindDoc="1" locked="0" layoutInCell="1" allowOverlap="1" wp14:anchorId="7B19A564" wp14:editId="21EADFF8">
            <wp:simplePos x="0" y="0"/>
            <wp:positionH relativeFrom="margin">
              <wp:posOffset>2416629</wp:posOffset>
            </wp:positionH>
            <wp:positionV relativeFrom="paragraph">
              <wp:posOffset>7166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97" w:rsidRDefault="00074066" w:rsidP="00074066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155B50" w:rsidRDefault="00074066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185297" w:rsidRPr="00155B50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</w:t>
      </w:r>
    </w:p>
    <w:p w:rsidR="00185297" w:rsidRDefault="00185297" w:rsidP="00185297">
      <w:pPr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500E1" w:rsidRDefault="001500E1" w:rsidP="001500E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1A7283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</w:p>
    <w:p w:rsidR="001A7283" w:rsidRDefault="001500E1" w:rsidP="001A728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Котельники Московской области</w:t>
      </w:r>
    </w:p>
    <w:p w:rsidR="00644DE7" w:rsidRPr="00EA0368" w:rsidRDefault="001500E1" w:rsidP="001A728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4DE7" w:rsidRPr="00EA0368">
        <w:rPr>
          <w:sz w:val="28"/>
          <w:szCs w:val="28"/>
        </w:rPr>
        <w:t>О бюджет</w:t>
      </w:r>
      <w:r w:rsidR="00644DE7">
        <w:rPr>
          <w:sz w:val="28"/>
          <w:szCs w:val="28"/>
        </w:rPr>
        <w:t>е</w:t>
      </w:r>
      <w:r w:rsidR="00644DE7" w:rsidRPr="00EA0368">
        <w:rPr>
          <w:sz w:val="28"/>
          <w:szCs w:val="28"/>
        </w:rPr>
        <w:t xml:space="preserve"> городского округа</w:t>
      </w:r>
    </w:p>
    <w:p w:rsidR="00644DE7" w:rsidRPr="00EA0368" w:rsidRDefault="00644DE7" w:rsidP="00644DE7">
      <w:pPr>
        <w:rPr>
          <w:sz w:val="28"/>
          <w:szCs w:val="28"/>
        </w:rPr>
      </w:pPr>
      <w:r w:rsidRPr="00EA0368">
        <w:rPr>
          <w:sz w:val="28"/>
          <w:szCs w:val="28"/>
        </w:rPr>
        <w:t>Котельники Московской области на 201</w:t>
      </w:r>
      <w:r>
        <w:rPr>
          <w:sz w:val="28"/>
          <w:szCs w:val="28"/>
        </w:rPr>
        <w:t xml:space="preserve">7 </w:t>
      </w:r>
      <w:r w:rsidRPr="00EA0368">
        <w:rPr>
          <w:sz w:val="28"/>
          <w:szCs w:val="28"/>
        </w:rPr>
        <w:t>год</w:t>
      </w:r>
    </w:p>
    <w:p w:rsidR="00644DE7" w:rsidRDefault="00644DE7" w:rsidP="00644DE7">
      <w:pPr>
        <w:rPr>
          <w:sz w:val="28"/>
          <w:szCs w:val="28"/>
        </w:rPr>
      </w:pPr>
      <w:r w:rsidRPr="00EA0368">
        <w:rPr>
          <w:sz w:val="28"/>
          <w:szCs w:val="28"/>
        </w:rPr>
        <w:t>и на плановый период 201</w:t>
      </w:r>
      <w:r>
        <w:rPr>
          <w:sz w:val="28"/>
          <w:szCs w:val="28"/>
        </w:rPr>
        <w:t>8</w:t>
      </w:r>
      <w:r w:rsidRPr="00EA0368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A0368">
        <w:rPr>
          <w:sz w:val="28"/>
          <w:szCs w:val="28"/>
        </w:rPr>
        <w:t xml:space="preserve"> годов</w:t>
      </w:r>
      <w:r w:rsidR="001500E1">
        <w:rPr>
          <w:sz w:val="28"/>
          <w:szCs w:val="28"/>
        </w:rPr>
        <w:t>»</w:t>
      </w:r>
    </w:p>
    <w:p w:rsidR="001500E1" w:rsidRPr="00EA0368" w:rsidRDefault="001500E1" w:rsidP="00644DE7">
      <w:pPr>
        <w:rPr>
          <w:sz w:val="28"/>
          <w:szCs w:val="28"/>
        </w:rPr>
      </w:pPr>
      <w:r>
        <w:rPr>
          <w:sz w:val="28"/>
          <w:szCs w:val="28"/>
        </w:rPr>
        <w:t>от 07.12.2016 №1/36</w:t>
      </w:r>
    </w:p>
    <w:p w:rsidR="00644DE7" w:rsidRPr="00EA0368" w:rsidRDefault="00644DE7" w:rsidP="00644DE7">
      <w:pPr>
        <w:tabs>
          <w:tab w:val="left" w:pos="1120"/>
        </w:tabs>
        <w:jc w:val="center"/>
        <w:rPr>
          <w:sz w:val="28"/>
          <w:szCs w:val="28"/>
        </w:rPr>
      </w:pPr>
    </w:p>
    <w:p w:rsidR="004B0E53" w:rsidRDefault="004B0E53" w:rsidP="004B0E53">
      <w:pPr>
        <w:jc w:val="both"/>
        <w:rPr>
          <w:b/>
          <w:sz w:val="28"/>
          <w:szCs w:val="28"/>
        </w:rPr>
      </w:pPr>
      <w:r w:rsidRPr="00EA0368"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44DE7" w:rsidRDefault="001500E1" w:rsidP="00E278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от 24.08</w:t>
      </w:r>
      <w:r w:rsidR="00E27815">
        <w:rPr>
          <w:sz w:val="28"/>
          <w:szCs w:val="28"/>
        </w:rPr>
        <w:t>.2016</w:t>
      </w:r>
      <w:r>
        <w:rPr>
          <w:sz w:val="28"/>
          <w:szCs w:val="28"/>
        </w:rPr>
        <w:t xml:space="preserve"> №</w:t>
      </w:r>
      <w:r w:rsidR="00E27815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E27815">
        <w:rPr>
          <w:sz w:val="28"/>
          <w:szCs w:val="28"/>
        </w:rPr>
        <w:t>3</w:t>
      </w:r>
      <w:r>
        <w:rPr>
          <w:sz w:val="28"/>
          <w:szCs w:val="28"/>
        </w:rPr>
        <w:t xml:space="preserve">2 «Об утверждении Положения о бюджетном процессе в городском округе Котельники» Совет депутатов городского округа Котельники Московской области </w:t>
      </w:r>
    </w:p>
    <w:p w:rsidR="004B0E53" w:rsidRPr="00644DE7" w:rsidRDefault="00644DE7" w:rsidP="00644D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27815" w:rsidRDefault="00E27815" w:rsidP="00E27815">
      <w:pPr>
        <w:ind w:firstLine="426"/>
        <w:jc w:val="both"/>
        <w:rPr>
          <w:sz w:val="28"/>
          <w:szCs w:val="28"/>
        </w:rPr>
      </w:pPr>
    </w:p>
    <w:p w:rsidR="00E27815" w:rsidRDefault="00926A0B" w:rsidP="00E278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7815" w:rsidRPr="005E42F2">
        <w:rPr>
          <w:sz w:val="28"/>
          <w:szCs w:val="28"/>
        </w:rPr>
        <w:t>1. Внести в решение Совета депутатов городского округа Котельники Мо</w:t>
      </w:r>
      <w:r w:rsidR="00E27815">
        <w:rPr>
          <w:sz w:val="28"/>
          <w:szCs w:val="28"/>
        </w:rPr>
        <w:t>сковской области от 0</w:t>
      </w:r>
      <w:r>
        <w:rPr>
          <w:sz w:val="28"/>
          <w:szCs w:val="28"/>
        </w:rPr>
        <w:t>7</w:t>
      </w:r>
      <w:r w:rsidR="00E27815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="00E2781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E27815" w:rsidRPr="005E42F2">
        <w:rPr>
          <w:sz w:val="28"/>
          <w:szCs w:val="28"/>
        </w:rPr>
        <w:t>/</w:t>
      </w:r>
      <w:r>
        <w:rPr>
          <w:sz w:val="28"/>
          <w:szCs w:val="28"/>
        </w:rPr>
        <w:t>36</w:t>
      </w:r>
      <w:r w:rsidR="00E27815">
        <w:rPr>
          <w:sz w:val="28"/>
          <w:szCs w:val="28"/>
        </w:rPr>
        <w:t xml:space="preserve"> </w:t>
      </w:r>
      <w:r w:rsidR="00E27815" w:rsidRPr="005E42F2">
        <w:rPr>
          <w:sz w:val="28"/>
          <w:szCs w:val="28"/>
        </w:rPr>
        <w:t>«О бюджете городского округа Котельники Московской области на 201</w:t>
      </w:r>
      <w:r>
        <w:rPr>
          <w:sz w:val="28"/>
          <w:szCs w:val="28"/>
        </w:rPr>
        <w:t>7</w:t>
      </w:r>
      <w:r w:rsidR="00E27815" w:rsidRPr="005E42F2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8</w:t>
      </w:r>
      <w:r w:rsidR="00E27815" w:rsidRPr="005E42F2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="00E27815" w:rsidRPr="005E42F2">
        <w:rPr>
          <w:sz w:val="28"/>
          <w:szCs w:val="28"/>
        </w:rPr>
        <w:t xml:space="preserve"> годов» </w:t>
      </w:r>
      <w:r w:rsidR="00E27815" w:rsidRPr="003015EF">
        <w:rPr>
          <w:sz w:val="28"/>
          <w:szCs w:val="28"/>
        </w:rPr>
        <w:t>следующие изменения:</w:t>
      </w:r>
    </w:p>
    <w:p w:rsidR="00E27815" w:rsidRDefault="00E27815" w:rsidP="00E27815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1. В приложение №1 к решению Совета депутатов городского округа Котельники Московской области от 0</w:t>
      </w:r>
      <w:r w:rsidR="00926A0B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926A0B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926A0B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926A0B">
        <w:rPr>
          <w:sz w:val="28"/>
          <w:szCs w:val="28"/>
        </w:rPr>
        <w:t>36</w:t>
      </w:r>
      <w:r>
        <w:rPr>
          <w:sz w:val="28"/>
          <w:szCs w:val="28"/>
        </w:rPr>
        <w:t xml:space="preserve"> «О бюджете городского округа Котельники Московской области на 201</w:t>
      </w:r>
      <w:r w:rsidR="00926A0B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на плановый период 201</w:t>
      </w:r>
      <w:r w:rsidR="00926A0B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926A0B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годов», изложив его в редакции согласно Приложения №1.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 xml:space="preserve">2. В приложение №2 к решению Совета депутатов городского округа Котельники Московской области от 07.12.2016 № 1/36 «О бюджете городского </w:t>
      </w:r>
      <w:r>
        <w:rPr>
          <w:sz w:val="28"/>
          <w:szCs w:val="28"/>
        </w:rPr>
        <w:lastRenderedPageBreak/>
        <w:t>округа Котельники Московской области на 2017 год и на плановый период 2018 и 2019 годов», изложив его в редакции согласно Приложения №2.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3. В приложение №3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№3.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4. В приложение №4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№4.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5. В приложение №5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№5.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6. В приложение №6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№6.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7. В приложение №7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№7.</w:t>
      </w:r>
    </w:p>
    <w:p w:rsidR="00AD3740" w:rsidRDefault="00AD3740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8. В приложение №8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№8.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AD3740">
        <w:rPr>
          <w:sz w:val="28"/>
          <w:szCs w:val="28"/>
        </w:rPr>
        <w:t>9</w:t>
      </w:r>
      <w:r>
        <w:rPr>
          <w:sz w:val="28"/>
          <w:szCs w:val="28"/>
        </w:rPr>
        <w:t>. В приложение №9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№9.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 w:rsidR="00AD3740">
        <w:rPr>
          <w:sz w:val="28"/>
          <w:szCs w:val="28"/>
        </w:rPr>
        <w:t>10</w:t>
      </w:r>
      <w:r>
        <w:rPr>
          <w:sz w:val="28"/>
          <w:szCs w:val="28"/>
        </w:rPr>
        <w:t>. В приложение №11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№1</w:t>
      </w:r>
      <w:r w:rsidR="00AD3740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AD3740">
        <w:rPr>
          <w:sz w:val="28"/>
          <w:szCs w:val="28"/>
        </w:rPr>
        <w:t>1</w:t>
      </w:r>
      <w:r>
        <w:rPr>
          <w:sz w:val="28"/>
          <w:szCs w:val="28"/>
        </w:rPr>
        <w:t>. В приложение №1</w:t>
      </w:r>
      <w:r w:rsidR="00AD3740">
        <w:rPr>
          <w:sz w:val="28"/>
          <w:szCs w:val="28"/>
        </w:rPr>
        <w:t>3</w:t>
      </w:r>
      <w:r>
        <w:rPr>
          <w:sz w:val="28"/>
          <w:szCs w:val="28"/>
        </w:rPr>
        <w:t xml:space="preserve">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№1</w:t>
      </w:r>
      <w:r w:rsidR="00AD3740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AD3740">
        <w:rPr>
          <w:sz w:val="28"/>
          <w:szCs w:val="28"/>
        </w:rPr>
        <w:t>2</w:t>
      </w:r>
      <w:r>
        <w:rPr>
          <w:sz w:val="28"/>
          <w:szCs w:val="28"/>
        </w:rPr>
        <w:t>. В приложение №15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№1</w:t>
      </w:r>
      <w:r w:rsidR="00AD374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  <w:r w:rsidRPr="00ED7591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AD3740">
        <w:rPr>
          <w:sz w:val="28"/>
          <w:szCs w:val="28"/>
        </w:rPr>
        <w:t>3</w:t>
      </w:r>
      <w:r>
        <w:rPr>
          <w:sz w:val="28"/>
          <w:szCs w:val="28"/>
        </w:rPr>
        <w:t>. В приложение №16 к решению Совета депутатов городского округа Котельники Московской области от 07.12.2016 № 1/36 «О бюджете городского округа Котельники Московской области на 2017 год и на плановый период 2018 и 2019 годов», изложив его в редакции согласно Приложения №1</w:t>
      </w:r>
      <w:r w:rsidR="00AD3740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D51834" w:rsidRDefault="00D51834" w:rsidP="00D5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Статью 1 изложить в следующей редакции «Утвердить основные характеристики бюджета городского округа Котельники Московской области на 2017 год»:</w:t>
      </w:r>
    </w:p>
    <w:p w:rsidR="00D51834" w:rsidRPr="00826905" w:rsidRDefault="00D51834" w:rsidP="00D51834">
      <w:pPr>
        <w:ind w:firstLine="567"/>
        <w:jc w:val="both"/>
        <w:rPr>
          <w:sz w:val="28"/>
          <w:szCs w:val="28"/>
        </w:rPr>
      </w:pPr>
      <w:r w:rsidRPr="00826905">
        <w:rPr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>
        <w:rPr>
          <w:color w:val="000000"/>
          <w:sz w:val="28"/>
          <w:szCs w:val="28"/>
        </w:rPr>
        <w:t>1 576 563,4</w:t>
      </w:r>
      <w:r w:rsidRPr="007C3892">
        <w:rPr>
          <w:color w:val="000000"/>
          <w:sz w:val="28"/>
          <w:szCs w:val="28"/>
        </w:rPr>
        <w:t xml:space="preserve"> тыс. руб.,</w:t>
      </w:r>
      <w:r w:rsidRPr="00826905">
        <w:rPr>
          <w:color w:val="000000"/>
          <w:sz w:val="28"/>
          <w:szCs w:val="28"/>
        </w:rPr>
        <w:t xml:space="preserve"> </w:t>
      </w:r>
      <w:r w:rsidRPr="00826905">
        <w:rPr>
          <w:sz w:val="28"/>
          <w:szCs w:val="28"/>
        </w:rPr>
        <w:t xml:space="preserve">в том числе объем межбюджетных трансфертов, получаемых из бюджетов бюджетной системы Российской Федерации в сумме </w:t>
      </w:r>
      <w:r w:rsidR="00A85C6C">
        <w:rPr>
          <w:color w:val="000000"/>
          <w:sz w:val="28"/>
          <w:szCs w:val="28"/>
        </w:rPr>
        <w:t>588 888,4</w:t>
      </w:r>
      <w:r w:rsidRPr="007C3892">
        <w:rPr>
          <w:color w:val="000000"/>
          <w:sz w:val="28"/>
          <w:szCs w:val="28"/>
        </w:rPr>
        <w:t xml:space="preserve"> тыс</w:t>
      </w:r>
      <w:r w:rsidRPr="00826905">
        <w:rPr>
          <w:sz w:val="28"/>
          <w:szCs w:val="28"/>
        </w:rPr>
        <w:t>. руб.</w:t>
      </w:r>
    </w:p>
    <w:p w:rsidR="00D51834" w:rsidRPr="00826905" w:rsidRDefault="00D51834" w:rsidP="00D51834">
      <w:pPr>
        <w:ind w:firstLine="567"/>
        <w:jc w:val="both"/>
        <w:rPr>
          <w:sz w:val="28"/>
          <w:szCs w:val="28"/>
        </w:rPr>
      </w:pPr>
      <w:r w:rsidRPr="00826905">
        <w:rPr>
          <w:sz w:val="28"/>
          <w:szCs w:val="28"/>
        </w:rPr>
        <w:t xml:space="preserve">б) общий объем расходов бюджета городского округа Котельники Московской области в </w:t>
      </w:r>
      <w:r w:rsidRPr="007C3892">
        <w:rPr>
          <w:color w:val="000000"/>
          <w:sz w:val="28"/>
          <w:szCs w:val="28"/>
        </w:rPr>
        <w:t xml:space="preserve">сумме </w:t>
      </w:r>
      <w:r w:rsidR="00A85C6C">
        <w:rPr>
          <w:color w:val="000000"/>
          <w:sz w:val="28"/>
          <w:szCs w:val="28"/>
        </w:rPr>
        <w:t>1 674 834</w:t>
      </w:r>
      <w:r w:rsidRPr="007C3892">
        <w:rPr>
          <w:color w:val="000000"/>
          <w:sz w:val="28"/>
          <w:szCs w:val="28"/>
        </w:rPr>
        <w:t xml:space="preserve"> тыс.</w:t>
      </w:r>
      <w:r w:rsidRPr="00826905">
        <w:rPr>
          <w:color w:val="000000"/>
          <w:sz w:val="28"/>
          <w:szCs w:val="28"/>
        </w:rPr>
        <w:t xml:space="preserve"> руб.</w:t>
      </w:r>
    </w:p>
    <w:p w:rsidR="00D51834" w:rsidRDefault="00D51834" w:rsidP="00D51834">
      <w:pPr>
        <w:ind w:firstLine="567"/>
        <w:jc w:val="both"/>
        <w:rPr>
          <w:color w:val="000000"/>
          <w:sz w:val="28"/>
          <w:szCs w:val="28"/>
        </w:rPr>
      </w:pPr>
      <w:r w:rsidRPr="00826905">
        <w:rPr>
          <w:sz w:val="28"/>
          <w:szCs w:val="28"/>
        </w:rPr>
        <w:t xml:space="preserve">в) дефицит бюджета городского округа Котельники Московской области в сумме </w:t>
      </w:r>
      <w:r w:rsidRPr="007C3892">
        <w:rPr>
          <w:color w:val="000000"/>
          <w:sz w:val="28"/>
          <w:szCs w:val="28"/>
        </w:rPr>
        <w:t>9</w:t>
      </w:r>
      <w:r w:rsidR="00A85C6C">
        <w:rPr>
          <w:color w:val="000000"/>
          <w:sz w:val="28"/>
          <w:szCs w:val="28"/>
        </w:rPr>
        <w:t>8</w:t>
      </w:r>
      <w:r w:rsidRPr="007C3892">
        <w:rPr>
          <w:color w:val="000000"/>
          <w:sz w:val="28"/>
          <w:szCs w:val="28"/>
        </w:rPr>
        <w:t> </w:t>
      </w:r>
      <w:r w:rsidR="00A85C6C">
        <w:rPr>
          <w:color w:val="000000"/>
          <w:sz w:val="28"/>
          <w:szCs w:val="28"/>
        </w:rPr>
        <w:t>270</w:t>
      </w:r>
      <w:r w:rsidRPr="007C3892">
        <w:rPr>
          <w:color w:val="000000"/>
          <w:sz w:val="28"/>
          <w:szCs w:val="28"/>
        </w:rPr>
        <w:t>,</w:t>
      </w:r>
      <w:r w:rsidR="00A85C6C">
        <w:rPr>
          <w:color w:val="000000"/>
          <w:sz w:val="28"/>
          <w:szCs w:val="28"/>
        </w:rPr>
        <w:t>6</w:t>
      </w:r>
      <w:r w:rsidRPr="007C3892">
        <w:rPr>
          <w:color w:val="000000"/>
          <w:sz w:val="28"/>
          <w:szCs w:val="28"/>
        </w:rPr>
        <w:t xml:space="preserve"> тыс</w:t>
      </w:r>
      <w:r w:rsidRPr="00826905">
        <w:rPr>
          <w:color w:val="000000"/>
          <w:sz w:val="28"/>
          <w:szCs w:val="28"/>
        </w:rPr>
        <w:t>. руб.</w:t>
      </w:r>
    </w:p>
    <w:p w:rsidR="00D51834" w:rsidRDefault="00D51834" w:rsidP="00D5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Статью 2 изложить в следующей редакции «Утвердить основные характеристики бюджета городского округа Котельники Московской</w:t>
      </w:r>
      <w:r w:rsidR="00A85C6C">
        <w:rPr>
          <w:sz w:val="28"/>
          <w:szCs w:val="28"/>
        </w:rPr>
        <w:t xml:space="preserve"> области на плановый период 2018</w:t>
      </w:r>
      <w:r>
        <w:rPr>
          <w:sz w:val="28"/>
          <w:szCs w:val="28"/>
        </w:rPr>
        <w:t xml:space="preserve"> и 201</w:t>
      </w:r>
      <w:r w:rsidR="00A85C6C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годов:</w:t>
      </w:r>
    </w:p>
    <w:p w:rsidR="00D51834" w:rsidRDefault="00D51834" w:rsidP="00D51834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общий объем доходов бюджета городского округа Котельники </w:t>
      </w:r>
      <w:r>
        <w:rPr>
          <w:color w:val="000000"/>
          <w:sz w:val="28"/>
          <w:szCs w:val="28"/>
        </w:rPr>
        <w:t>Московской области на 201</w:t>
      </w:r>
      <w:r w:rsidR="00A85C6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 в сумме </w:t>
      </w:r>
      <w:r w:rsidR="00A85C6C">
        <w:rPr>
          <w:color w:val="000000"/>
          <w:sz w:val="28"/>
          <w:szCs w:val="28"/>
        </w:rPr>
        <w:t>1 295 107</w:t>
      </w:r>
      <w:r>
        <w:rPr>
          <w:color w:val="000000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A85C6C">
        <w:rPr>
          <w:color w:val="000000"/>
          <w:sz w:val="28"/>
          <w:szCs w:val="28"/>
        </w:rPr>
        <w:t>404 717</w:t>
      </w:r>
      <w:r>
        <w:rPr>
          <w:color w:val="000000"/>
          <w:sz w:val="28"/>
          <w:szCs w:val="28"/>
        </w:rPr>
        <w:t xml:space="preserve"> тыс. руб. и на 201</w:t>
      </w:r>
      <w:r w:rsidR="00A85C6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в сумме </w:t>
      </w:r>
      <w:r w:rsidR="00A85C6C">
        <w:rPr>
          <w:color w:val="000000"/>
          <w:sz w:val="28"/>
          <w:szCs w:val="28"/>
        </w:rPr>
        <w:t>1 330 167</w:t>
      </w:r>
      <w:r>
        <w:rPr>
          <w:color w:val="000000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A85C6C">
        <w:rPr>
          <w:color w:val="000000"/>
          <w:sz w:val="28"/>
          <w:szCs w:val="28"/>
        </w:rPr>
        <w:t>408 776</w:t>
      </w:r>
      <w:r>
        <w:rPr>
          <w:color w:val="000000"/>
          <w:sz w:val="28"/>
          <w:szCs w:val="28"/>
        </w:rPr>
        <w:t xml:space="preserve"> тыс. руб.</w:t>
      </w:r>
    </w:p>
    <w:p w:rsidR="00D51834" w:rsidRDefault="00D51834" w:rsidP="00D5183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общий объем расходов бюджета городского округа Котельники Московской области на 201</w:t>
      </w:r>
      <w:r w:rsidR="00A85C6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 в сумме </w:t>
      </w:r>
      <w:r w:rsidR="00A85C6C">
        <w:rPr>
          <w:color w:val="000000"/>
          <w:sz w:val="28"/>
          <w:szCs w:val="28"/>
        </w:rPr>
        <w:t>1 324 784,1</w:t>
      </w:r>
      <w:r>
        <w:rPr>
          <w:color w:val="000000"/>
          <w:sz w:val="28"/>
          <w:szCs w:val="28"/>
        </w:rPr>
        <w:t xml:space="preserve"> тыс. руб., в том числе условно утвержденные расходы в сумме </w:t>
      </w:r>
      <w:r w:rsidR="00A85C6C">
        <w:rPr>
          <w:color w:val="000000"/>
          <w:sz w:val="28"/>
          <w:szCs w:val="28"/>
        </w:rPr>
        <w:t>32 312</w:t>
      </w:r>
      <w:r>
        <w:rPr>
          <w:color w:val="000000"/>
          <w:sz w:val="28"/>
          <w:szCs w:val="28"/>
        </w:rPr>
        <w:t xml:space="preserve"> тыс. руб. и на 201</w:t>
      </w:r>
      <w:r w:rsidR="00A85C6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в сумме </w:t>
      </w:r>
      <w:r w:rsidR="00A85C6C">
        <w:rPr>
          <w:color w:val="000000"/>
          <w:sz w:val="28"/>
          <w:szCs w:val="28"/>
        </w:rPr>
        <w:t>1 372 146,1</w:t>
      </w:r>
      <w:r>
        <w:rPr>
          <w:color w:val="000000"/>
          <w:sz w:val="28"/>
          <w:szCs w:val="28"/>
        </w:rPr>
        <w:t xml:space="preserve"> тыс. руб., в том числе условно утвержденные расходы в сумме </w:t>
      </w:r>
      <w:r w:rsidR="00A85C6C">
        <w:rPr>
          <w:color w:val="000000"/>
          <w:sz w:val="28"/>
          <w:szCs w:val="28"/>
        </w:rPr>
        <w:t>65 341</w:t>
      </w:r>
      <w:r>
        <w:rPr>
          <w:color w:val="000000"/>
          <w:sz w:val="28"/>
          <w:szCs w:val="28"/>
        </w:rPr>
        <w:t xml:space="preserve"> тыс. руб.</w:t>
      </w:r>
    </w:p>
    <w:p w:rsidR="00D51834" w:rsidRDefault="00D51834" w:rsidP="00D518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дефицит бюджета городского округа Котельники Московской области на 201</w:t>
      </w:r>
      <w:r w:rsidR="00A85C6C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</w:t>
      </w:r>
      <w:r w:rsidR="00A85C6C">
        <w:rPr>
          <w:sz w:val="28"/>
          <w:szCs w:val="28"/>
        </w:rPr>
        <w:t>29 677,1</w:t>
      </w:r>
      <w:r>
        <w:rPr>
          <w:color w:val="000000"/>
          <w:sz w:val="28"/>
          <w:szCs w:val="28"/>
        </w:rPr>
        <w:t xml:space="preserve"> тыс. руб. и на 201</w:t>
      </w:r>
      <w:r w:rsidR="00A85C6C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в сумме </w:t>
      </w:r>
      <w:r w:rsidR="00A85C6C">
        <w:rPr>
          <w:color w:val="000000"/>
          <w:sz w:val="28"/>
          <w:szCs w:val="28"/>
        </w:rPr>
        <w:t>41 979,1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A85C6C" w:rsidRPr="00235F09" w:rsidRDefault="00D51834" w:rsidP="00A85C6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85C6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8F6BBE">
        <w:rPr>
          <w:sz w:val="28"/>
          <w:szCs w:val="28"/>
        </w:rPr>
        <w:t>Статью 16 изложить в следующей редакции «Установить верхний предел муниципального долга городского округа Котельники Московской области</w:t>
      </w:r>
      <w:r w:rsidR="00A85C6C">
        <w:rPr>
          <w:sz w:val="28"/>
          <w:szCs w:val="28"/>
        </w:rPr>
        <w:t xml:space="preserve"> </w:t>
      </w:r>
      <w:r w:rsidR="00A85C6C" w:rsidRPr="008F6BBE">
        <w:rPr>
          <w:sz w:val="28"/>
          <w:szCs w:val="28"/>
        </w:rPr>
        <w:t>по состоянию на 01 января 201</w:t>
      </w:r>
      <w:r w:rsidR="00A85C6C">
        <w:rPr>
          <w:sz w:val="28"/>
          <w:szCs w:val="28"/>
        </w:rPr>
        <w:t>8</w:t>
      </w:r>
      <w:r w:rsidR="00A85C6C" w:rsidRPr="008F6BBE">
        <w:rPr>
          <w:sz w:val="28"/>
          <w:szCs w:val="28"/>
        </w:rPr>
        <w:t xml:space="preserve"> года в размере </w:t>
      </w:r>
      <w:r w:rsidR="00A85C6C">
        <w:rPr>
          <w:sz w:val="28"/>
          <w:szCs w:val="28"/>
        </w:rPr>
        <w:t xml:space="preserve">176 270,6 тыс. </w:t>
      </w:r>
      <w:r w:rsidR="00A85C6C" w:rsidRPr="008F6BBE">
        <w:rPr>
          <w:sz w:val="28"/>
          <w:szCs w:val="28"/>
        </w:rPr>
        <w:t>руб</w:t>
      </w:r>
      <w:r w:rsidR="00A85C6C">
        <w:rPr>
          <w:sz w:val="28"/>
          <w:szCs w:val="28"/>
        </w:rPr>
        <w:t>.</w:t>
      </w:r>
      <w:r w:rsidR="00A85C6C" w:rsidRPr="008F6BBE">
        <w:rPr>
          <w:sz w:val="28"/>
          <w:szCs w:val="28"/>
        </w:rPr>
        <w:t>; на 01 января 201</w:t>
      </w:r>
      <w:r w:rsidR="00A85C6C">
        <w:rPr>
          <w:sz w:val="28"/>
          <w:szCs w:val="28"/>
        </w:rPr>
        <w:t>9</w:t>
      </w:r>
      <w:r w:rsidR="00A85C6C" w:rsidRPr="008F6BBE">
        <w:rPr>
          <w:sz w:val="28"/>
          <w:szCs w:val="28"/>
        </w:rPr>
        <w:t xml:space="preserve"> года в размере </w:t>
      </w:r>
      <w:r w:rsidR="00A85C6C">
        <w:rPr>
          <w:sz w:val="28"/>
          <w:szCs w:val="28"/>
        </w:rPr>
        <w:t>205 947,7 тыс.</w:t>
      </w:r>
      <w:r w:rsidR="00A85C6C" w:rsidRPr="008F6BBE">
        <w:rPr>
          <w:sz w:val="28"/>
          <w:szCs w:val="28"/>
        </w:rPr>
        <w:t xml:space="preserve"> руб</w:t>
      </w:r>
      <w:r w:rsidR="00A85C6C">
        <w:rPr>
          <w:sz w:val="28"/>
          <w:szCs w:val="28"/>
        </w:rPr>
        <w:t>.</w:t>
      </w:r>
      <w:r w:rsidR="00A85C6C" w:rsidRPr="008F6BBE">
        <w:rPr>
          <w:sz w:val="28"/>
          <w:szCs w:val="28"/>
        </w:rPr>
        <w:t xml:space="preserve">; на 01 января </w:t>
      </w:r>
      <w:r w:rsidR="00A85C6C" w:rsidRPr="00235F09">
        <w:rPr>
          <w:color w:val="000000"/>
          <w:sz w:val="28"/>
          <w:szCs w:val="28"/>
        </w:rPr>
        <w:t>20</w:t>
      </w:r>
      <w:r w:rsidR="00A85C6C">
        <w:rPr>
          <w:color w:val="000000"/>
          <w:sz w:val="28"/>
          <w:szCs w:val="28"/>
        </w:rPr>
        <w:t>20</w:t>
      </w:r>
      <w:r w:rsidR="00A85C6C" w:rsidRPr="00235F09">
        <w:rPr>
          <w:color w:val="000000"/>
          <w:sz w:val="28"/>
          <w:szCs w:val="28"/>
        </w:rPr>
        <w:t xml:space="preserve"> года в размере </w:t>
      </w:r>
      <w:r w:rsidR="00A85C6C">
        <w:rPr>
          <w:color w:val="000000"/>
          <w:sz w:val="28"/>
          <w:szCs w:val="28"/>
        </w:rPr>
        <w:t xml:space="preserve">247 926,8 </w:t>
      </w:r>
      <w:r w:rsidR="00A85C6C" w:rsidRPr="00235F09">
        <w:rPr>
          <w:color w:val="000000"/>
          <w:sz w:val="28"/>
          <w:szCs w:val="28"/>
        </w:rPr>
        <w:t>тыс. руб.</w:t>
      </w:r>
    </w:p>
    <w:p w:rsidR="00A85C6C" w:rsidRDefault="00A85C6C" w:rsidP="00A85C6C">
      <w:pPr>
        <w:ind w:firstLine="567"/>
        <w:jc w:val="both"/>
        <w:rPr>
          <w:sz w:val="28"/>
          <w:szCs w:val="28"/>
        </w:rPr>
      </w:pPr>
      <w:r w:rsidRPr="008F6BBE">
        <w:rPr>
          <w:sz w:val="28"/>
          <w:szCs w:val="28"/>
        </w:rPr>
        <w:t>Установить предельны</w:t>
      </w:r>
      <w:r>
        <w:rPr>
          <w:sz w:val="28"/>
          <w:szCs w:val="28"/>
        </w:rPr>
        <w:t>й</w:t>
      </w:r>
      <w:r w:rsidRPr="008F6BBE">
        <w:rPr>
          <w:sz w:val="28"/>
          <w:szCs w:val="28"/>
        </w:rPr>
        <w:t xml:space="preserve"> объем муниципального долга на 201</w:t>
      </w:r>
      <w:r>
        <w:rPr>
          <w:sz w:val="28"/>
          <w:szCs w:val="28"/>
        </w:rPr>
        <w:t>7</w:t>
      </w:r>
      <w:r w:rsidRPr="008F6BBE">
        <w:rPr>
          <w:sz w:val="28"/>
          <w:szCs w:val="28"/>
        </w:rPr>
        <w:t xml:space="preserve"> год </w:t>
      </w:r>
      <w:r>
        <w:rPr>
          <w:sz w:val="28"/>
          <w:szCs w:val="28"/>
        </w:rPr>
        <w:t>254 270,6 тыс.</w:t>
      </w:r>
      <w:r w:rsidR="000E087C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  <w:r w:rsidRPr="008F6BBE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8F6BB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–382 218,3 тыс. руб., на </w:t>
      </w:r>
      <w:r w:rsidRPr="008F6BB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8F6BB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- </w:t>
      </w:r>
      <w:r w:rsidRPr="008F6BBE">
        <w:rPr>
          <w:sz w:val="28"/>
          <w:szCs w:val="28"/>
        </w:rPr>
        <w:t xml:space="preserve">в сумме </w:t>
      </w:r>
      <w:r>
        <w:rPr>
          <w:color w:val="000000"/>
          <w:sz w:val="28"/>
          <w:szCs w:val="28"/>
        </w:rPr>
        <w:t xml:space="preserve">453 874,5 </w:t>
      </w:r>
      <w:r>
        <w:rPr>
          <w:sz w:val="28"/>
          <w:szCs w:val="28"/>
        </w:rPr>
        <w:t>тыс.</w:t>
      </w:r>
      <w:r w:rsidRPr="008F6BBE">
        <w:rPr>
          <w:sz w:val="28"/>
          <w:szCs w:val="28"/>
        </w:rPr>
        <w:t xml:space="preserve"> руб.</w:t>
      </w:r>
    </w:p>
    <w:p w:rsidR="00D51834" w:rsidRDefault="00D51834" w:rsidP="00A85C6C">
      <w:pPr>
        <w:jc w:val="both"/>
        <w:rPr>
          <w:sz w:val="28"/>
          <w:szCs w:val="28"/>
        </w:rPr>
      </w:pPr>
      <w:r w:rsidRPr="008F6BBE">
        <w:rPr>
          <w:sz w:val="28"/>
          <w:szCs w:val="28"/>
        </w:rPr>
        <w:t xml:space="preserve"> </w:t>
      </w:r>
      <w:r w:rsidR="00A85C6C">
        <w:rPr>
          <w:sz w:val="28"/>
          <w:szCs w:val="28"/>
        </w:rPr>
        <w:t xml:space="preserve">          5</w:t>
      </w:r>
      <w:r>
        <w:rPr>
          <w:sz w:val="28"/>
          <w:szCs w:val="28"/>
        </w:rPr>
        <w:t>. Настоящее решение опубликовать в газете «Котельники Сегодня» и разместить на сайте городского округа Котельники Московской области в сети Интернет.</w:t>
      </w:r>
    </w:p>
    <w:p w:rsidR="00D51834" w:rsidRDefault="00A85C6C" w:rsidP="00D5183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D51834">
        <w:rPr>
          <w:sz w:val="28"/>
          <w:szCs w:val="28"/>
        </w:rPr>
        <w:t>. Направить настоящее решение Главе городского округа Котельники Московской области на подписание и обнародования.</w:t>
      </w:r>
    </w:p>
    <w:p w:rsidR="00926A0B" w:rsidRDefault="00926A0B" w:rsidP="00926A0B">
      <w:pPr>
        <w:ind w:firstLine="567"/>
        <w:jc w:val="both"/>
        <w:rPr>
          <w:sz w:val="28"/>
          <w:szCs w:val="28"/>
        </w:rPr>
      </w:pPr>
    </w:p>
    <w:p w:rsidR="00644DE7" w:rsidRDefault="00644DE7" w:rsidP="004B0E53">
      <w:pPr>
        <w:ind w:firstLine="567"/>
        <w:jc w:val="both"/>
        <w:rPr>
          <w:sz w:val="28"/>
          <w:szCs w:val="28"/>
        </w:rPr>
      </w:pPr>
    </w:p>
    <w:p w:rsidR="000E087C" w:rsidRDefault="000E087C" w:rsidP="00644D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городского округа                                                    А.Ю. </w:t>
      </w:r>
      <w:proofErr w:type="spellStart"/>
      <w:r>
        <w:rPr>
          <w:b/>
          <w:sz w:val="28"/>
          <w:szCs w:val="28"/>
        </w:rPr>
        <w:t>Седзеневский</w:t>
      </w:r>
      <w:bookmarkStart w:id="0" w:name="_GoBack"/>
      <w:bookmarkEnd w:id="0"/>
      <w:proofErr w:type="spellEnd"/>
    </w:p>
    <w:sectPr w:rsidR="000E087C" w:rsidSect="00640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6395"/>
    <w:rsid w:val="0003584E"/>
    <w:rsid w:val="00047DF8"/>
    <w:rsid w:val="00074066"/>
    <w:rsid w:val="000B5A52"/>
    <w:rsid w:val="000E087C"/>
    <w:rsid w:val="001130CA"/>
    <w:rsid w:val="00117E66"/>
    <w:rsid w:val="00137E19"/>
    <w:rsid w:val="001431BB"/>
    <w:rsid w:val="001500E1"/>
    <w:rsid w:val="00155B50"/>
    <w:rsid w:val="00163287"/>
    <w:rsid w:val="00185297"/>
    <w:rsid w:val="001915D0"/>
    <w:rsid w:val="001957AD"/>
    <w:rsid w:val="001A7283"/>
    <w:rsid w:val="001C317C"/>
    <w:rsid w:val="001C64B9"/>
    <w:rsid w:val="001E380E"/>
    <w:rsid w:val="002223B4"/>
    <w:rsid w:val="002A5CB5"/>
    <w:rsid w:val="00336202"/>
    <w:rsid w:val="003773BE"/>
    <w:rsid w:val="00391157"/>
    <w:rsid w:val="003A33FA"/>
    <w:rsid w:val="0042709E"/>
    <w:rsid w:val="004609AC"/>
    <w:rsid w:val="00495C50"/>
    <w:rsid w:val="004A4951"/>
    <w:rsid w:val="004B0E53"/>
    <w:rsid w:val="004C3739"/>
    <w:rsid w:val="00513ED3"/>
    <w:rsid w:val="00520B75"/>
    <w:rsid w:val="005738CF"/>
    <w:rsid w:val="005A3C78"/>
    <w:rsid w:val="005E415B"/>
    <w:rsid w:val="00640ED5"/>
    <w:rsid w:val="00644DE7"/>
    <w:rsid w:val="006645D1"/>
    <w:rsid w:val="00664AD0"/>
    <w:rsid w:val="00673594"/>
    <w:rsid w:val="00690DDC"/>
    <w:rsid w:val="00754CE8"/>
    <w:rsid w:val="00776E94"/>
    <w:rsid w:val="00782151"/>
    <w:rsid w:val="00784028"/>
    <w:rsid w:val="007B1A40"/>
    <w:rsid w:val="007D684C"/>
    <w:rsid w:val="00823D22"/>
    <w:rsid w:val="008337B9"/>
    <w:rsid w:val="008514AD"/>
    <w:rsid w:val="00880024"/>
    <w:rsid w:val="00887457"/>
    <w:rsid w:val="00895A32"/>
    <w:rsid w:val="00896977"/>
    <w:rsid w:val="008B5510"/>
    <w:rsid w:val="008D4771"/>
    <w:rsid w:val="00926A0B"/>
    <w:rsid w:val="00930127"/>
    <w:rsid w:val="0095249A"/>
    <w:rsid w:val="009910E0"/>
    <w:rsid w:val="009A0212"/>
    <w:rsid w:val="00A85C6C"/>
    <w:rsid w:val="00AD3740"/>
    <w:rsid w:val="00AF6216"/>
    <w:rsid w:val="00B252FB"/>
    <w:rsid w:val="00B34FDA"/>
    <w:rsid w:val="00B7493F"/>
    <w:rsid w:val="00B75839"/>
    <w:rsid w:val="00B8797F"/>
    <w:rsid w:val="00BB35C1"/>
    <w:rsid w:val="00BC65CF"/>
    <w:rsid w:val="00BD17FB"/>
    <w:rsid w:val="00BE7D60"/>
    <w:rsid w:val="00C3612F"/>
    <w:rsid w:val="00C85A01"/>
    <w:rsid w:val="00D126F3"/>
    <w:rsid w:val="00D51834"/>
    <w:rsid w:val="00DC65E2"/>
    <w:rsid w:val="00E27815"/>
    <w:rsid w:val="00E523E4"/>
    <w:rsid w:val="00E7375A"/>
    <w:rsid w:val="00EA0368"/>
    <w:rsid w:val="00EE1183"/>
    <w:rsid w:val="00EF051D"/>
    <w:rsid w:val="00F31ACB"/>
    <w:rsid w:val="00F86925"/>
    <w:rsid w:val="00FA61A7"/>
    <w:rsid w:val="00FB43FB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091915-C83C-4CDC-B148-3F9E6121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F8E1-39A9-47CB-95E5-0DAAD27B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Гуреева И.А.</cp:lastModifiedBy>
  <cp:revision>9</cp:revision>
  <cp:lastPrinted>2017-02-22T06:08:00Z</cp:lastPrinted>
  <dcterms:created xsi:type="dcterms:W3CDTF">2017-02-16T11:15:00Z</dcterms:created>
  <dcterms:modified xsi:type="dcterms:W3CDTF">2017-09-12T15:14:00Z</dcterms:modified>
</cp:coreProperties>
</file>