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148" w:rsidRPr="00BA2955" w:rsidRDefault="009E16C4" w:rsidP="00BA2955">
      <w:r>
        <w:rPr>
          <w:rFonts w:ascii="Verdana" w:hAnsi="Verdana"/>
          <w:color w:val="000000"/>
          <w:shd w:val="clear" w:color="auto" w:fill="E8FDE8"/>
        </w:rPr>
        <w:t>Проектная документация включает в себя: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E8FDE8"/>
        </w:rPr>
        <w:t>- заключение о технической экспертизе проектной документации конструкции;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E8FDE8"/>
        </w:rPr>
        <w:t xml:space="preserve">Технической экспертизе подлежат все отдельно стоящие объекты наружной рекламы и информации, уличные информационно-коммуникационные указатели расположения объектов, объекты праздничного оформления, панель-кронштейны на опорах и объекты наружной рекламы и информации, размещаемые на зданиях, сооружениях и строительных ограждениях, площадь информационного поля которых более 10 </w:t>
      </w:r>
      <w:proofErr w:type="spellStart"/>
      <w:r>
        <w:rPr>
          <w:rFonts w:ascii="Verdana" w:hAnsi="Verdana"/>
          <w:color w:val="000000"/>
          <w:shd w:val="clear" w:color="auto" w:fill="E8FDE8"/>
        </w:rPr>
        <w:t>кв.м</w:t>
      </w:r>
      <w:proofErr w:type="spellEnd"/>
      <w:r>
        <w:rPr>
          <w:rFonts w:ascii="Verdana" w:hAnsi="Verdana"/>
          <w:color w:val="000000"/>
          <w:shd w:val="clear" w:color="auto" w:fill="E8FDE8"/>
        </w:rPr>
        <w:t>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E8FDE8"/>
        </w:rPr>
        <w:t>Технической экспертизе подлежат электроустановки всех объектов наружной рекламы и информации независимо от их размеров и типов.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E8FDE8"/>
        </w:rPr>
        <w:t>- проект конструкции (основание: ч.12, п.3 ч.15, п.5 ч.20 ст.19 Федерального закона от 13.03.2006 №38-ФЗ «О рекламе») включающий в себя: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E8FDE8"/>
        </w:rPr>
        <w:t>а) строительную часть с расчетами на ветровую нагрузку и пояснительной запиской;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E8FDE8"/>
        </w:rPr>
        <w:t>б) электроснабжение с пояснительной запиской (если конструкция с подсветкой);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E8FDE8"/>
        </w:rPr>
        <w:t>в) копию свидетельства организации (членство в СРО) о допуске к определенным видам работ, разработавшей проект конструкции или копию лицензии организации о допуске к определенным видам работ, разработавшей проект конструкции).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E8FDE8"/>
        </w:rPr>
        <w:t>- адрес и схему предполагаемого места размещения конструкции.</w:t>
      </w:r>
      <w:bookmarkStart w:id="0" w:name="_GoBack"/>
      <w:bookmarkEnd w:id="0"/>
    </w:p>
    <w:sectPr w:rsidR="008E5148" w:rsidRPr="00BA2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955"/>
    <w:rsid w:val="008E5148"/>
    <w:rsid w:val="009E16C4"/>
    <w:rsid w:val="00BA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2052B-DBC5-43C9-94D2-66607822D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2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9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Колдаев Андрей</dc:creator>
  <cp:keywords/>
  <dc:description/>
  <cp:lastModifiedBy>Колдаев Андрей</cp:lastModifiedBy>
  <cp:revision>2</cp:revision>
  <dcterms:created xsi:type="dcterms:W3CDTF">2018-04-11T10:49:00Z</dcterms:created>
  <dcterms:modified xsi:type="dcterms:W3CDTF">2018-04-11T10:49:00Z</dcterms:modified>
</cp:coreProperties>
</file>