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03"/>
        <w:gridCol w:w="1275"/>
        <w:gridCol w:w="568"/>
        <w:gridCol w:w="3119"/>
      </w:tblGrid>
      <w:tr w:rsidR="00FC52B2" w:rsidRPr="00CE36C8" w:rsidTr="00CE36C8">
        <w:trPr>
          <w:trHeight w:hRule="exact" w:val="626"/>
        </w:trPr>
        <w:tc>
          <w:tcPr>
            <w:tcW w:w="10065" w:type="dxa"/>
            <w:gridSpan w:val="4"/>
          </w:tcPr>
          <w:bookmarkStart w:id="0" w:name="_GoBack"/>
          <w:bookmarkEnd w:id="0"/>
          <w:p w:rsidR="00FC52B2" w:rsidRPr="00CE36C8" w:rsidRDefault="00127A60" w:rsidP="00CE36C8">
            <w:pPr>
              <w:spacing w:line="240" w:lineRule="auto"/>
              <w:rPr>
                <w:lang w:val="en-US"/>
              </w:rPr>
            </w:pPr>
            <w:r>
              <w:rPr>
                <w:noProof/>
                <w:lang w:val="en-US"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>
                      <wp:simplePos x="0" y="0"/>
                      <wp:positionH relativeFrom="column">
                        <wp:posOffset>-252095</wp:posOffset>
                      </wp:positionH>
                      <wp:positionV relativeFrom="paragraph">
                        <wp:posOffset>-358775</wp:posOffset>
                      </wp:positionV>
                      <wp:extent cx="2190115" cy="95885"/>
                      <wp:effectExtent l="0" t="3175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190115" cy="95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CF93F6" id="Прямоугольник 1" o:spid="_x0000_s1026" style="position:absolute;margin-left:-19.85pt;margin-top:-28.25pt;width:172.45pt;height:7.55pt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" stroked="f" strokeweight=".1pt">
                      <v:stroke dashstyle="1 1" endcap="round"/>
                    </v:rect>
                  </w:pict>
                </mc:Fallback>
              </mc:AlternateContent>
            </w:r>
            <w:r w:rsidR="00FC52B2" w:rsidRPr="00CE36C8">
              <w:rPr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noProof/>
                <w:lang w:val="en-US"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5616575</wp:posOffset>
                  </wp:positionH>
                  <wp:positionV relativeFrom="page">
                    <wp:posOffset>-360045</wp:posOffset>
                  </wp:positionV>
                  <wp:extent cx="935990" cy="414020"/>
                  <wp:effectExtent l="0" t="0" r="0" b="508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414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 w:eastAsia="ru-RU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page">
                    <wp:posOffset>-504190</wp:posOffset>
                  </wp:positionV>
                  <wp:extent cx="647700" cy="791845"/>
                  <wp:effectExtent l="0" t="0" r="0" b="8255"/>
                  <wp:wrapNone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1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52B2" w:rsidRPr="00FB5E82" w:rsidRDefault="00FC52B2" w:rsidP="00CE36C8">
            <w:pPr>
              <w:spacing w:line="240" w:lineRule="auto"/>
              <w:jc w:val="center"/>
              <w:rPr>
                <w:rFonts w:ascii="Impact" w:hAnsi="Impact"/>
                <w:outline/>
                <w:color w:val="000000"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 w:rsidR="00FC52B2" w:rsidRPr="00CE36C8" w:rsidRDefault="00FC52B2" w:rsidP="00CE36C8">
            <w:pPr>
              <w:spacing w:line="240" w:lineRule="auto"/>
              <w:rPr>
                <w:szCs w:val="28"/>
                <w:lang w:val="en-US"/>
              </w:rPr>
            </w:pPr>
          </w:p>
        </w:tc>
      </w:tr>
      <w:tr w:rsidR="00FC52B2" w:rsidRPr="00CE36C8" w:rsidTr="00CE36C8">
        <w:trPr>
          <w:trHeight w:hRule="exact" w:val="295"/>
        </w:trPr>
        <w:tc>
          <w:tcPr>
            <w:tcW w:w="10065" w:type="dxa"/>
            <w:gridSpan w:val="4"/>
            <w:vAlign w:val="center"/>
          </w:tcPr>
          <w:p w:rsidR="00FC52B2" w:rsidRPr="00CE36C8" w:rsidRDefault="00FC52B2" w:rsidP="00CE36C8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</w:p>
        </w:tc>
      </w:tr>
      <w:tr w:rsidR="00FC52B2" w:rsidRPr="00CE36C8" w:rsidTr="00CE36C8">
        <w:trPr>
          <w:trHeight w:hRule="exact" w:val="695"/>
        </w:trPr>
        <w:tc>
          <w:tcPr>
            <w:tcW w:w="10065" w:type="dxa"/>
            <w:gridSpan w:val="4"/>
            <w:vAlign w:val="center"/>
          </w:tcPr>
          <w:p w:rsidR="00FC52B2" w:rsidRPr="00CE36C8" w:rsidRDefault="00FC52B2" w:rsidP="00CE36C8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CE36C8">
              <w:rPr>
                <w:b/>
                <w:sz w:val="32"/>
                <w:szCs w:val="32"/>
              </w:rPr>
              <w:t>МИНИСТЕРСТВО</w:t>
            </w:r>
          </w:p>
          <w:p w:rsidR="00FC52B2" w:rsidRPr="00CE36C8" w:rsidRDefault="00FC52B2" w:rsidP="00127A60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CE36C8">
              <w:rPr>
                <w:b/>
                <w:sz w:val="32"/>
                <w:szCs w:val="32"/>
              </w:rPr>
              <w:t>СОЦИАЛЬНО</w:t>
            </w:r>
            <w:r w:rsidR="00127A60">
              <w:rPr>
                <w:b/>
                <w:sz w:val="32"/>
                <w:szCs w:val="32"/>
              </w:rPr>
              <w:t xml:space="preserve">ГО РАЗВИТИЯ </w:t>
            </w:r>
          </w:p>
        </w:tc>
      </w:tr>
      <w:tr w:rsidR="00FC52B2" w:rsidRPr="00CE36C8" w:rsidTr="00147F22">
        <w:trPr>
          <w:trHeight w:hRule="exact" w:val="421"/>
        </w:trPr>
        <w:tc>
          <w:tcPr>
            <w:tcW w:w="10065" w:type="dxa"/>
            <w:gridSpan w:val="4"/>
            <w:vAlign w:val="center"/>
          </w:tcPr>
          <w:p w:rsidR="00FC52B2" w:rsidRPr="00CE36C8" w:rsidRDefault="00FC52B2" w:rsidP="00CE36C8">
            <w:pPr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CE36C8">
              <w:rPr>
                <w:b/>
                <w:sz w:val="32"/>
                <w:szCs w:val="32"/>
              </w:rPr>
              <w:t>МОСКОВСКОЙ ОБЛАСТИ</w:t>
            </w:r>
          </w:p>
        </w:tc>
      </w:tr>
      <w:tr w:rsidR="00FC52B2" w:rsidRPr="00CE36C8" w:rsidTr="00CE36C8">
        <w:trPr>
          <w:trHeight w:hRule="exact" w:val="465"/>
        </w:trPr>
        <w:tc>
          <w:tcPr>
            <w:tcW w:w="10065" w:type="dxa"/>
            <w:gridSpan w:val="4"/>
            <w:vAlign w:val="center"/>
          </w:tcPr>
          <w:p w:rsidR="00FC52B2" w:rsidRPr="00CE36C8" w:rsidRDefault="00FC52B2" w:rsidP="00CE36C8">
            <w:pPr>
              <w:spacing w:line="160" w:lineRule="exact"/>
              <w:rPr>
                <w:b/>
                <w:sz w:val="32"/>
                <w:szCs w:val="32"/>
                <w:lang w:val="en-US"/>
              </w:rPr>
            </w:pPr>
            <w:r w:rsidRPr="00CE36C8">
              <w:rPr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FC52B2" w:rsidRPr="007A4E3E" w:rsidTr="00CE36C8">
        <w:trPr>
          <w:trHeight w:hRule="exact" w:val="517"/>
        </w:trPr>
        <w:tc>
          <w:tcPr>
            <w:tcW w:w="5103" w:type="dxa"/>
            <w:tcBorders>
              <w:bottom w:val="thickThinSmallGap" w:sz="24" w:space="0" w:color="auto"/>
            </w:tcBorders>
          </w:tcPr>
          <w:p w:rsidR="00FC52B2" w:rsidRDefault="00147F22" w:rsidP="00CE36C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Кулакова, 20, корп. 1.</w:t>
            </w:r>
          </w:p>
          <w:p w:rsidR="00FC52B2" w:rsidRPr="00CE36C8" w:rsidRDefault="00FC52B2" w:rsidP="00147F22">
            <w:pPr>
              <w:spacing w:line="240" w:lineRule="auto"/>
              <w:rPr>
                <w:sz w:val="24"/>
                <w:szCs w:val="24"/>
              </w:rPr>
            </w:pPr>
            <w:r w:rsidRPr="00CE36C8">
              <w:rPr>
                <w:sz w:val="24"/>
                <w:szCs w:val="24"/>
              </w:rPr>
              <w:t xml:space="preserve">г. </w:t>
            </w:r>
            <w:r w:rsidR="00147F22">
              <w:rPr>
                <w:sz w:val="24"/>
                <w:szCs w:val="24"/>
              </w:rPr>
              <w:t>Москва</w:t>
            </w:r>
            <w:r w:rsidRPr="00CE36C8">
              <w:rPr>
                <w:sz w:val="24"/>
                <w:szCs w:val="24"/>
              </w:rPr>
              <w:t>, 1</w:t>
            </w:r>
            <w:r w:rsidR="00147F22">
              <w:rPr>
                <w:sz w:val="24"/>
                <w:szCs w:val="24"/>
              </w:rPr>
              <w:t>2</w:t>
            </w:r>
            <w:r w:rsidRPr="00CE36C8">
              <w:rPr>
                <w:sz w:val="24"/>
                <w:szCs w:val="24"/>
              </w:rPr>
              <w:t>3</w:t>
            </w:r>
            <w:r w:rsidR="00147F22">
              <w:rPr>
                <w:sz w:val="24"/>
                <w:szCs w:val="24"/>
              </w:rPr>
              <w:t>592</w:t>
            </w:r>
          </w:p>
        </w:tc>
        <w:tc>
          <w:tcPr>
            <w:tcW w:w="4962" w:type="dxa"/>
            <w:gridSpan w:val="3"/>
            <w:tcBorders>
              <w:bottom w:val="thickThinSmallGap" w:sz="24" w:space="0" w:color="auto"/>
            </w:tcBorders>
          </w:tcPr>
          <w:p w:rsidR="00FC52B2" w:rsidRPr="00205F8B" w:rsidRDefault="00FC52B2" w:rsidP="00147F22">
            <w:pPr>
              <w:spacing w:line="240" w:lineRule="auto"/>
              <w:ind w:left="2127"/>
              <w:rPr>
                <w:sz w:val="24"/>
                <w:szCs w:val="24"/>
                <w:lang w:val="en-US"/>
              </w:rPr>
            </w:pPr>
            <w:r w:rsidRPr="00CE36C8">
              <w:rPr>
                <w:sz w:val="24"/>
                <w:szCs w:val="24"/>
              </w:rPr>
              <w:t>Тел</w:t>
            </w:r>
            <w:r w:rsidRPr="00205F8B">
              <w:rPr>
                <w:sz w:val="24"/>
                <w:szCs w:val="24"/>
                <w:lang w:val="en-US"/>
              </w:rPr>
              <w:t>.:(498) 602-84-10</w:t>
            </w:r>
          </w:p>
          <w:p w:rsidR="00FC52B2" w:rsidRPr="00147F22" w:rsidRDefault="00FC52B2" w:rsidP="00147F22">
            <w:pPr>
              <w:spacing w:line="240" w:lineRule="auto"/>
              <w:ind w:left="2410" w:hanging="283"/>
              <w:rPr>
                <w:sz w:val="24"/>
                <w:szCs w:val="24"/>
                <w:lang w:val="en-US"/>
              </w:rPr>
            </w:pPr>
            <w:r w:rsidRPr="00CE36C8">
              <w:rPr>
                <w:sz w:val="24"/>
                <w:szCs w:val="24"/>
                <w:lang w:val="en-US"/>
              </w:rPr>
              <w:t>e</w:t>
            </w:r>
            <w:r w:rsidRPr="00147F22">
              <w:rPr>
                <w:sz w:val="24"/>
                <w:szCs w:val="24"/>
                <w:lang w:val="en-US"/>
              </w:rPr>
              <w:t>-</w:t>
            </w:r>
            <w:r w:rsidRPr="00CE36C8">
              <w:rPr>
                <w:sz w:val="24"/>
                <w:szCs w:val="24"/>
                <w:lang w:val="en-US"/>
              </w:rPr>
              <w:t>mail</w:t>
            </w:r>
            <w:r w:rsidRPr="00147F22">
              <w:rPr>
                <w:sz w:val="24"/>
                <w:szCs w:val="24"/>
                <w:lang w:val="en-US"/>
              </w:rPr>
              <w:t xml:space="preserve">: </w:t>
            </w:r>
            <w:r w:rsidRPr="00CE36C8">
              <w:rPr>
                <w:sz w:val="24"/>
                <w:szCs w:val="24"/>
                <w:lang w:val="en-US"/>
              </w:rPr>
              <w:t>ms</w:t>
            </w:r>
            <w:r w:rsidR="00147F22">
              <w:rPr>
                <w:sz w:val="24"/>
                <w:szCs w:val="24"/>
                <w:lang w:val="en-US"/>
              </w:rPr>
              <w:t>rmo</w:t>
            </w:r>
            <w:r w:rsidRPr="00147F22">
              <w:rPr>
                <w:sz w:val="24"/>
                <w:szCs w:val="24"/>
                <w:lang w:val="en-US"/>
              </w:rPr>
              <w:t>@</w:t>
            </w:r>
            <w:r w:rsidRPr="00CE36C8">
              <w:rPr>
                <w:sz w:val="24"/>
                <w:szCs w:val="24"/>
                <w:lang w:val="en-US"/>
              </w:rPr>
              <w:t>mosreg</w:t>
            </w:r>
            <w:r w:rsidRPr="00147F22">
              <w:rPr>
                <w:sz w:val="24"/>
                <w:szCs w:val="24"/>
                <w:lang w:val="en-US"/>
              </w:rPr>
              <w:t>.</w:t>
            </w:r>
            <w:r w:rsidRPr="00CE36C8">
              <w:rPr>
                <w:sz w:val="24"/>
                <w:szCs w:val="24"/>
                <w:lang w:val="en-US"/>
              </w:rPr>
              <w:t>ru</w:t>
            </w:r>
          </w:p>
        </w:tc>
      </w:tr>
      <w:tr w:rsidR="00FC52B2" w:rsidRPr="007A4E3E" w:rsidTr="00CE36C8">
        <w:trPr>
          <w:cantSplit/>
          <w:trHeight w:hRule="exact" w:val="400"/>
        </w:trPr>
        <w:tc>
          <w:tcPr>
            <w:tcW w:w="6378" w:type="dxa"/>
            <w:gridSpan w:val="2"/>
            <w:vMerge w:val="restart"/>
          </w:tcPr>
          <w:tbl>
            <w:tblPr>
              <w:tblW w:w="5245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67"/>
              <w:gridCol w:w="1276"/>
              <w:gridCol w:w="284"/>
              <w:gridCol w:w="141"/>
              <w:gridCol w:w="426"/>
              <w:gridCol w:w="2551"/>
            </w:tblGrid>
            <w:tr w:rsidR="00FC52B2" w:rsidRPr="007A4E3E" w:rsidTr="00CE36C8">
              <w:trPr>
                <w:cantSplit/>
                <w:trHeight w:hRule="exact" w:val="227"/>
              </w:trPr>
              <w:tc>
                <w:tcPr>
                  <w:tcW w:w="2127" w:type="dxa"/>
                  <w:gridSpan w:val="3"/>
                </w:tcPr>
                <w:p w:rsidR="00FC52B2" w:rsidRPr="00147F22" w:rsidRDefault="00FC52B2" w:rsidP="00CE36C8">
                  <w:pPr>
                    <w:spacing w:line="240" w:lineRule="auto"/>
                    <w:rPr>
                      <w:szCs w:val="28"/>
                      <w:lang w:val="en-US"/>
                    </w:rPr>
                  </w:pPr>
                  <w:r w:rsidRPr="00CE36C8">
                    <w:rPr>
                      <w:szCs w:val="28"/>
                      <w:lang w:val="en-US"/>
                    </w:rPr>
                    <w:t>                                              </w:t>
                  </w:r>
                  <w:r w:rsidRPr="00A05EC0">
                    <w:rPr>
                      <w:szCs w:val="28"/>
                      <w:lang w:val="en-US"/>
                    </w:rPr>
                    <w:t>                  </w:t>
                  </w:r>
                </w:p>
                <w:p w:rsidR="00FC52B2" w:rsidRPr="00147F22" w:rsidRDefault="00FC52B2" w:rsidP="00CE36C8">
                  <w:pPr>
                    <w:spacing w:line="240" w:lineRule="auto"/>
                    <w:rPr>
                      <w:sz w:val="26"/>
                      <w:szCs w:val="26"/>
                      <w:lang w:val="en-US"/>
                    </w:rPr>
                  </w:pPr>
                </w:p>
              </w:tc>
              <w:tc>
                <w:tcPr>
                  <w:tcW w:w="3118" w:type="dxa"/>
                  <w:gridSpan w:val="3"/>
                </w:tcPr>
                <w:p w:rsidR="00FC52B2" w:rsidRPr="00147F22" w:rsidRDefault="00FC52B2" w:rsidP="00CE36C8">
                  <w:pPr>
                    <w:spacing w:line="240" w:lineRule="auto"/>
                    <w:rPr>
                      <w:szCs w:val="28"/>
                      <w:lang w:val="en-US"/>
                    </w:rPr>
                  </w:pPr>
                  <w:r w:rsidRPr="00CE36C8">
                    <w:rPr>
                      <w:szCs w:val="28"/>
                      <w:lang w:val="en-US"/>
                    </w:rPr>
                    <w:t>                                              </w:t>
                  </w:r>
                  <w:r w:rsidRPr="00A05EC0">
                    <w:rPr>
                      <w:szCs w:val="28"/>
                      <w:lang w:val="en-US"/>
                    </w:rPr>
                    <w:t>                  </w:t>
                  </w:r>
                </w:p>
                <w:p w:rsidR="00FC52B2" w:rsidRPr="00147F22" w:rsidRDefault="00FC52B2" w:rsidP="00CE36C8">
                  <w:pPr>
                    <w:spacing w:line="240" w:lineRule="auto"/>
                    <w:jc w:val="right"/>
                    <w:rPr>
                      <w:szCs w:val="28"/>
                      <w:lang w:val="en-US"/>
                    </w:rPr>
                  </w:pPr>
                  <w:r w:rsidRPr="00A05EC0">
                    <w:rPr>
                      <w:sz w:val="24"/>
                      <w:szCs w:val="24"/>
                      <w:lang w:val="en-US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  </w:r>
                </w:p>
              </w:tc>
            </w:tr>
            <w:tr w:rsidR="00FC52B2" w:rsidRPr="007A4E3E" w:rsidTr="00CE36C8">
              <w:trPr>
                <w:trHeight w:hRule="exact" w:val="340"/>
              </w:trPr>
              <w:tc>
                <w:tcPr>
                  <w:tcW w:w="1843" w:type="dxa"/>
                  <w:gridSpan w:val="2"/>
                </w:tcPr>
                <w:p w:rsidR="00FC52B2" w:rsidRPr="00147F22" w:rsidRDefault="00FC52B2" w:rsidP="00CE36C8">
                  <w:pPr>
                    <w:tabs>
                      <w:tab w:val="left" w:pos="870"/>
                      <w:tab w:val="center" w:pos="921"/>
                    </w:tabs>
                    <w:spacing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147F22">
                    <w:rPr>
                      <w:sz w:val="24"/>
                      <w:szCs w:val="24"/>
                      <w:lang w:val="en-US"/>
                    </w:rPr>
                    <w:tab/>
                  </w:r>
                  <w:r w:rsidRPr="00147F22">
                    <w:rPr>
                      <w:sz w:val="24"/>
                      <w:szCs w:val="24"/>
                      <w:lang w:val="en-US"/>
                    </w:rPr>
                    <w:tab/>
                  </w:r>
                  <w:r w:rsidRPr="00A05EC0">
                    <w:rPr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425" w:type="dxa"/>
                  <w:gridSpan w:val="2"/>
                </w:tcPr>
                <w:p w:rsidR="00FC52B2" w:rsidRPr="00147F22" w:rsidRDefault="00FC52B2" w:rsidP="00CE36C8">
                  <w:pPr>
                    <w:spacing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A05EC0">
                    <w:rPr>
                      <w:sz w:val="24"/>
                      <w:szCs w:val="24"/>
                      <w:lang w:val="en-US"/>
                    </w:rPr>
                    <w:t>       </w:t>
                  </w:r>
                </w:p>
              </w:tc>
              <w:tc>
                <w:tcPr>
                  <w:tcW w:w="2977" w:type="dxa"/>
                  <w:gridSpan w:val="2"/>
                </w:tcPr>
                <w:p w:rsidR="00FC52B2" w:rsidRPr="00147F22" w:rsidRDefault="00FC52B2" w:rsidP="00CE36C8">
                  <w:pPr>
                    <w:spacing w:line="240" w:lineRule="auto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 w:rsidRPr="00CE36C8">
                    <w:rPr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FC52B2" w:rsidRPr="007A4E3E" w:rsidTr="00CE36C8">
              <w:trPr>
                <w:cantSplit/>
                <w:trHeight w:hRule="exact" w:val="377"/>
              </w:trPr>
              <w:tc>
                <w:tcPr>
                  <w:tcW w:w="567" w:type="dxa"/>
                </w:tcPr>
                <w:p w:rsidR="00FC52B2" w:rsidRPr="00147F22" w:rsidRDefault="00FC52B2" w:rsidP="00CE36C8">
                  <w:pPr>
                    <w:spacing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A05EC0">
                    <w:rPr>
                      <w:sz w:val="24"/>
                      <w:szCs w:val="24"/>
                      <w:lang w:val="en-US"/>
                    </w:rPr>
                    <w:t>         </w:t>
                  </w:r>
                </w:p>
              </w:tc>
              <w:tc>
                <w:tcPr>
                  <w:tcW w:w="1701" w:type="dxa"/>
                  <w:gridSpan w:val="3"/>
                  <w:vAlign w:val="bottom"/>
                </w:tcPr>
                <w:p w:rsidR="00FC52B2" w:rsidRPr="00E558F5" w:rsidRDefault="00FC52B2" w:rsidP="00CE36C8">
                  <w:pPr>
                    <w:spacing w:before="20" w:line="240" w:lineRule="auto"/>
                    <w:rPr>
                      <w:spacing w:val="-2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26" w:type="dxa"/>
                </w:tcPr>
                <w:p w:rsidR="00FC52B2" w:rsidRPr="00CE36C8" w:rsidRDefault="00FC52B2" w:rsidP="00CE36C8">
                  <w:pPr>
                    <w:spacing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E558F5">
                    <w:rPr>
                      <w:sz w:val="24"/>
                      <w:szCs w:val="24"/>
                      <w:lang w:val="en-US"/>
                    </w:rPr>
                    <w:t>         </w:t>
                  </w:r>
                </w:p>
              </w:tc>
              <w:tc>
                <w:tcPr>
                  <w:tcW w:w="2551" w:type="dxa"/>
                  <w:vAlign w:val="bottom"/>
                </w:tcPr>
                <w:p w:rsidR="00FC52B2" w:rsidRPr="00E558F5" w:rsidRDefault="00FC52B2" w:rsidP="00CE36C8">
                  <w:pPr>
                    <w:spacing w:before="20" w:line="240" w:lineRule="auto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FC52B2" w:rsidRPr="00CE36C8" w:rsidRDefault="00FC52B2" w:rsidP="00CE36C8">
            <w:pPr>
              <w:spacing w:before="30" w:line="240" w:lineRule="auto"/>
              <w:rPr>
                <w:szCs w:val="28"/>
                <w:lang w:val="en-US"/>
              </w:rPr>
            </w:pPr>
          </w:p>
        </w:tc>
        <w:tc>
          <w:tcPr>
            <w:tcW w:w="3687" w:type="dxa"/>
            <w:gridSpan w:val="2"/>
          </w:tcPr>
          <w:p w:rsidR="00FC52B2" w:rsidRPr="00E558F5" w:rsidRDefault="00FC52B2" w:rsidP="00CE36C8">
            <w:pPr>
              <w:spacing w:line="240" w:lineRule="auto"/>
              <w:rPr>
                <w:szCs w:val="28"/>
                <w:lang w:val="en-US"/>
              </w:rPr>
            </w:pPr>
            <w:r w:rsidRPr="00CE36C8">
              <w:rPr>
                <w:szCs w:val="28"/>
                <w:lang w:val="en-US"/>
              </w:rPr>
              <w:t>                                              </w:t>
            </w:r>
            <w:r w:rsidRPr="00E558F5">
              <w:rPr>
                <w:szCs w:val="28"/>
                <w:lang w:val="en-US"/>
              </w:rPr>
              <w:t>                  </w:t>
            </w:r>
          </w:p>
        </w:tc>
      </w:tr>
      <w:tr w:rsidR="00FC52B2" w:rsidRPr="00CE36C8" w:rsidTr="00CE36C8">
        <w:trPr>
          <w:trHeight w:val="899"/>
        </w:trPr>
        <w:tc>
          <w:tcPr>
            <w:tcW w:w="6378" w:type="dxa"/>
            <w:gridSpan w:val="2"/>
            <w:vMerge/>
          </w:tcPr>
          <w:p w:rsidR="00FC52B2" w:rsidRPr="00CE36C8" w:rsidRDefault="00FC52B2" w:rsidP="00CE36C8">
            <w:pPr>
              <w:spacing w:line="240" w:lineRule="auto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gridSpan w:val="2"/>
          </w:tcPr>
          <w:p w:rsidR="00E558F5" w:rsidRPr="00E558F5" w:rsidRDefault="00E558F5" w:rsidP="00E558F5">
            <w:pPr>
              <w:spacing w:line="240" w:lineRule="auto"/>
              <w:rPr>
                <w:szCs w:val="28"/>
                <w:lang w:val="en-US"/>
              </w:rPr>
            </w:pPr>
          </w:p>
          <w:p w:rsidR="00E558F5" w:rsidRPr="00614C0F" w:rsidRDefault="00E558F5" w:rsidP="00E558F5">
            <w:pPr>
              <w:rPr>
                <w:szCs w:val="28"/>
              </w:rPr>
            </w:pPr>
            <w:r w:rsidRPr="00614C0F">
              <w:rPr>
                <w:szCs w:val="28"/>
              </w:rPr>
              <w:t>Главам</w:t>
            </w:r>
          </w:p>
          <w:p w:rsidR="00E558F5" w:rsidRPr="00614C0F" w:rsidRDefault="00E558F5" w:rsidP="00E558F5">
            <w:pPr>
              <w:rPr>
                <w:szCs w:val="28"/>
              </w:rPr>
            </w:pPr>
            <w:r w:rsidRPr="00614C0F">
              <w:rPr>
                <w:szCs w:val="28"/>
              </w:rPr>
              <w:t>муниципальных районов</w:t>
            </w:r>
          </w:p>
          <w:p w:rsidR="00E558F5" w:rsidRPr="00614C0F" w:rsidRDefault="00E558F5" w:rsidP="00E558F5">
            <w:pPr>
              <w:rPr>
                <w:szCs w:val="28"/>
              </w:rPr>
            </w:pPr>
            <w:r w:rsidRPr="00614C0F">
              <w:rPr>
                <w:szCs w:val="28"/>
              </w:rPr>
              <w:t>и городских округов</w:t>
            </w:r>
          </w:p>
          <w:p w:rsidR="00E558F5" w:rsidRPr="00614C0F" w:rsidRDefault="00E558F5" w:rsidP="00E558F5">
            <w:pPr>
              <w:rPr>
                <w:szCs w:val="28"/>
              </w:rPr>
            </w:pPr>
            <w:r w:rsidRPr="00614C0F">
              <w:rPr>
                <w:szCs w:val="28"/>
              </w:rPr>
              <w:t>Московской области</w:t>
            </w:r>
          </w:p>
          <w:p w:rsidR="00E558F5" w:rsidRDefault="00E558F5" w:rsidP="00E558F5">
            <w:pPr>
              <w:spacing w:line="240" w:lineRule="auto"/>
              <w:rPr>
                <w:szCs w:val="28"/>
              </w:rPr>
            </w:pPr>
          </w:p>
          <w:p w:rsidR="00E558F5" w:rsidRDefault="00E558F5" w:rsidP="00E558F5">
            <w:pPr>
              <w:spacing w:line="240" w:lineRule="auto"/>
              <w:rPr>
                <w:szCs w:val="28"/>
              </w:rPr>
            </w:pPr>
          </w:p>
          <w:p w:rsidR="00FC52B2" w:rsidRPr="00CE36C8" w:rsidRDefault="00FC52B2" w:rsidP="000B733B">
            <w:pPr>
              <w:jc w:val="both"/>
              <w:rPr>
                <w:szCs w:val="28"/>
              </w:rPr>
            </w:pPr>
          </w:p>
        </w:tc>
      </w:tr>
      <w:tr w:rsidR="00FC52B2" w:rsidRPr="00CE36C8" w:rsidTr="00CE36C8">
        <w:trPr>
          <w:trHeight w:hRule="exact" w:val="256"/>
        </w:trPr>
        <w:tc>
          <w:tcPr>
            <w:tcW w:w="10065" w:type="dxa"/>
            <w:gridSpan w:val="4"/>
          </w:tcPr>
          <w:p w:rsidR="00FC52B2" w:rsidRPr="00CE36C8" w:rsidRDefault="00FC52B2" w:rsidP="00CE36C8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E36C8">
              <w:rPr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FC52B2" w:rsidRPr="00CE36C8" w:rsidTr="00CE36C8">
        <w:trPr>
          <w:trHeight w:hRule="exact" w:val="256"/>
        </w:trPr>
        <w:tc>
          <w:tcPr>
            <w:tcW w:w="10065" w:type="dxa"/>
            <w:gridSpan w:val="4"/>
          </w:tcPr>
          <w:p w:rsidR="00FC52B2" w:rsidRPr="00CE36C8" w:rsidRDefault="00FC52B2" w:rsidP="00CE36C8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E36C8">
              <w:rPr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FC52B2" w:rsidRPr="00CE36C8" w:rsidTr="00CE36C8">
        <w:trPr>
          <w:trHeight w:val="255"/>
        </w:trPr>
        <w:tc>
          <w:tcPr>
            <w:tcW w:w="10065" w:type="dxa"/>
            <w:gridSpan w:val="4"/>
          </w:tcPr>
          <w:p w:rsidR="00310E0E" w:rsidRDefault="00310E0E" w:rsidP="0055211E">
            <w:pPr>
              <w:ind w:firstLine="708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ФГБУ «Всероссийский научно-исследовательский институт охраны и экономики труда» по поручению </w:t>
            </w:r>
            <w:r w:rsidRPr="00DC073D">
              <w:rPr>
                <w:rFonts w:eastAsia="Times New Roman"/>
                <w:szCs w:val="28"/>
                <w:lang w:eastAsia="ru-RU"/>
              </w:rPr>
              <w:t>Министерств</w:t>
            </w:r>
            <w:r>
              <w:rPr>
                <w:rFonts w:eastAsia="Times New Roman"/>
                <w:szCs w:val="28"/>
                <w:lang w:eastAsia="ru-RU"/>
              </w:rPr>
              <w:t>а труда и социальной защиты Российской Федерации проводит исследование практик российских организаций в сфере реализации мероприятий, направленных на улучшение здоровья работников.</w:t>
            </w:r>
          </w:p>
          <w:p w:rsidR="00310E0E" w:rsidRDefault="00310E0E" w:rsidP="0055211E">
            <w:pPr>
              <w:ind w:firstLine="708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Исследование проводится в виде анкетирования работодателей (их представителей, руководителей и специалистов служб охраны труда) и работников как в электронном виде (посредством интернет-анкеты), так и на бумажном носителе, их следует отправить на адрес электронной почты</w:t>
            </w:r>
            <w:r w:rsidRPr="006C0F5B">
              <w:rPr>
                <w:rFonts w:eastAsia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mikhailova</w:t>
            </w:r>
            <w:proofErr w:type="spellEnd"/>
            <w:r w:rsidRPr="006C0F5B">
              <w:rPr>
                <w:rFonts w:eastAsia="Times New Roman"/>
                <w:szCs w:val="28"/>
                <w:lang w:eastAsia="ru-RU"/>
              </w:rPr>
              <w:t>@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vcot</w:t>
            </w:r>
            <w:proofErr w:type="spellEnd"/>
            <w:r w:rsidRPr="006C0F5B">
              <w:rPr>
                <w:rFonts w:eastAsia="Times New Roman"/>
                <w:szCs w:val="28"/>
                <w:lang w:eastAsia="ru-RU"/>
              </w:rPr>
              <w:t>.</w:t>
            </w:r>
            <w:r>
              <w:rPr>
                <w:rFonts w:eastAsia="Times New Roman"/>
                <w:szCs w:val="28"/>
                <w:lang w:val="en-US" w:eastAsia="ru-RU"/>
              </w:rPr>
              <w:t>info</w:t>
            </w:r>
            <w:r>
              <w:rPr>
                <w:rFonts w:eastAsia="Times New Roman"/>
                <w:szCs w:val="28"/>
                <w:lang w:eastAsia="ru-RU"/>
              </w:rPr>
              <w:t xml:space="preserve">. </w:t>
            </w:r>
          </w:p>
          <w:p w:rsidR="007A4E3E" w:rsidRDefault="007A4E3E" w:rsidP="0055211E">
            <w:pPr>
              <w:ind w:firstLine="708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Просим Вас организовать взаимодействие с организациями</w:t>
            </w:r>
            <w:r w:rsidR="0055211E">
              <w:rPr>
                <w:rFonts w:eastAsia="Times New Roman"/>
                <w:szCs w:val="28"/>
                <w:lang w:eastAsia="ru-RU"/>
              </w:rPr>
              <w:t>,</w:t>
            </w:r>
            <w:r>
              <w:rPr>
                <w:rFonts w:eastAsia="Times New Roman"/>
                <w:szCs w:val="28"/>
                <w:lang w:eastAsia="ru-RU"/>
              </w:rPr>
              <w:t xml:space="preserve"> находящимися на территории муниципального образования с целью проведения анкетирования работников и передаче анкет на адрес электронной почты до 15.06.2016. По всем вопросам, связанных с проведением анкетирования,  обращаться по телефону 8(499)164-66-00 (Михайлова Елена Павловна) с 9.30 до 18.00.</w:t>
            </w:r>
          </w:p>
          <w:p w:rsidR="00310E0E" w:rsidRDefault="00310E0E" w:rsidP="00310E0E">
            <w:pPr>
              <w:spacing w:line="240" w:lineRule="auto"/>
              <w:ind w:firstLine="708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AE0FEB" w:rsidRPr="00CE36C8" w:rsidRDefault="00310E0E" w:rsidP="00310E0E">
            <w:pPr>
              <w:pStyle w:val="ConsPlusNormal"/>
              <w:spacing w:line="276" w:lineRule="auto"/>
              <w:ind w:right="142" w:firstLine="709"/>
              <w:jc w:val="both"/>
            </w:pPr>
            <w:r>
              <w:rPr>
                <w:rFonts w:eastAsia="Times New Roman"/>
              </w:rPr>
              <w:t>Приложение: на 7 л., в 1 экз.</w:t>
            </w:r>
          </w:p>
        </w:tc>
      </w:tr>
      <w:tr w:rsidR="00FC52B2" w:rsidRPr="00CE36C8" w:rsidTr="00CE36C8">
        <w:trPr>
          <w:cantSplit/>
          <w:trHeight w:hRule="exact" w:val="255"/>
        </w:trPr>
        <w:tc>
          <w:tcPr>
            <w:tcW w:w="10065" w:type="dxa"/>
            <w:gridSpan w:val="4"/>
          </w:tcPr>
          <w:p w:rsidR="00FC52B2" w:rsidRPr="00CE36C8" w:rsidRDefault="00FC52B2" w:rsidP="00CE36C8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</w:tr>
      <w:tr w:rsidR="0055211E" w:rsidRPr="00CE36C8" w:rsidTr="00CE36C8">
        <w:trPr>
          <w:cantSplit/>
          <w:trHeight w:hRule="exact" w:val="255"/>
        </w:trPr>
        <w:tc>
          <w:tcPr>
            <w:tcW w:w="10065" w:type="dxa"/>
            <w:gridSpan w:val="4"/>
          </w:tcPr>
          <w:p w:rsidR="0055211E" w:rsidRPr="00CE36C8" w:rsidRDefault="0055211E" w:rsidP="00CE36C8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</w:tr>
      <w:tr w:rsidR="00FC52B2" w:rsidRPr="00CE36C8" w:rsidTr="00CE36C8">
        <w:trPr>
          <w:trHeight w:val="309"/>
        </w:trPr>
        <w:tc>
          <w:tcPr>
            <w:tcW w:w="6946" w:type="dxa"/>
            <w:gridSpan w:val="3"/>
          </w:tcPr>
          <w:p w:rsidR="00FC52B2" w:rsidRPr="00CE36C8" w:rsidRDefault="00AE0FEB" w:rsidP="00CE36C8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Заместитель министра</w:t>
            </w:r>
          </w:p>
        </w:tc>
        <w:tc>
          <w:tcPr>
            <w:tcW w:w="3119" w:type="dxa"/>
            <w:vAlign w:val="bottom"/>
          </w:tcPr>
          <w:p w:rsidR="00FC52B2" w:rsidRPr="00CE36C8" w:rsidRDefault="00AE0FEB" w:rsidP="00AE0FEB">
            <w:pPr>
              <w:spacing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Г.А. Белялова</w:t>
            </w:r>
            <w:r w:rsidR="00FC52B2" w:rsidRPr="00CE36C8">
              <w:rPr>
                <w:szCs w:val="28"/>
              </w:rPr>
              <w:t xml:space="preserve"> </w:t>
            </w:r>
          </w:p>
        </w:tc>
      </w:tr>
    </w:tbl>
    <w:tbl>
      <w:tblPr>
        <w:tblpPr w:leftFromText="181" w:rightFromText="181" w:tblpYSpec="bottom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5"/>
      </w:tblGrid>
      <w:tr w:rsidR="00AE0FEB" w:rsidRPr="00CE36C8" w:rsidTr="00372475">
        <w:trPr>
          <w:trHeight w:val="461"/>
        </w:trPr>
        <w:tc>
          <w:tcPr>
            <w:tcW w:w="3595" w:type="dxa"/>
            <w:vAlign w:val="bottom"/>
          </w:tcPr>
          <w:p w:rsidR="00AE0FEB" w:rsidRPr="00CE36C8" w:rsidRDefault="000B733B" w:rsidP="00372475">
            <w:pPr>
              <w:pStyle w:val="ad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Н.А. Парунина</w:t>
            </w:r>
          </w:p>
          <w:p w:rsidR="00AE0FEB" w:rsidRPr="00CE36C8" w:rsidRDefault="00310E0E" w:rsidP="00310E0E">
            <w:pPr>
              <w:pStyle w:val="ad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+7</w:t>
            </w:r>
            <w:r w:rsidR="00D855C2">
              <w:rPr>
                <w:sz w:val="20"/>
                <w:szCs w:val="20"/>
              </w:rPr>
              <w:t> (</w:t>
            </w:r>
            <w:r>
              <w:rPr>
                <w:sz w:val="20"/>
                <w:szCs w:val="20"/>
              </w:rPr>
              <w:t>498</w:t>
            </w:r>
            <w:r w:rsidR="00D855C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602-26-34 доб. 42634</w:t>
            </w:r>
          </w:p>
        </w:tc>
      </w:tr>
    </w:tbl>
    <w:p w:rsidR="00AE0FEB" w:rsidRPr="00DB2CAC" w:rsidRDefault="00AE0FEB" w:rsidP="00AE0FEB">
      <w:pPr>
        <w:tabs>
          <w:tab w:val="left" w:pos="1755"/>
        </w:tabs>
        <w:rPr>
          <w:lang w:val="en-US"/>
        </w:rPr>
      </w:pPr>
    </w:p>
    <w:p w:rsidR="00FC52B2" w:rsidRDefault="00FC52B2" w:rsidP="000D352B"/>
    <w:p w:rsidR="00FC52B2" w:rsidRPr="00DB2CAC" w:rsidRDefault="00FC52B2" w:rsidP="00DB2CAC">
      <w:pPr>
        <w:tabs>
          <w:tab w:val="left" w:pos="1755"/>
        </w:tabs>
        <w:rPr>
          <w:lang w:val="en-US"/>
        </w:rPr>
      </w:pPr>
    </w:p>
    <w:sectPr w:rsidR="00FC52B2" w:rsidRPr="00DB2CAC" w:rsidSect="001B5D7F">
      <w:headerReference w:type="default" r:id="rId10"/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96E" w:rsidRDefault="00B5596E" w:rsidP="00750CCF">
      <w:pPr>
        <w:spacing w:line="240" w:lineRule="auto"/>
      </w:pPr>
      <w:r>
        <w:separator/>
      </w:r>
    </w:p>
  </w:endnote>
  <w:endnote w:type="continuationSeparator" w:id="0">
    <w:p w:rsidR="00B5596E" w:rsidRDefault="00B5596E" w:rsidP="00750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96E" w:rsidRDefault="00B5596E" w:rsidP="00750CCF">
      <w:pPr>
        <w:spacing w:line="240" w:lineRule="auto"/>
      </w:pPr>
      <w:r>
        <w:separator/>
      </w:r>
    </w:p>
  </w:footnote>
  <w:footnote w:type="continuationSeparator" w:id="0">
    <w:p w:rsidR="00B5596E" w:rsidRDefault="00B5596E" w:rsidP="00750C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2B2" w:rsidRDefault="005027D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73832">
      <w:rPr>
        <w:noProof/>
      </w:rPr>
      <w:t>1</w:t>
    </w:r>
    <w:r>
      <w:rPr>
        <w:noProof/>
      </w:rPr>
      <w:fldChar w:fldCharType="end"/>
    </w:r>
  </w:p>
  <w:p w:rsidR="00FC52B2" w:rsidRDefault="00FC52B2">
    <w:pPr>
      <w:pStyle w:val="ab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62570"/>
    <w:multiLevelType w:val="hybridMultilevel"/>
    <w:tmpl w:val="7C36C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194698"/>
    <w:multiLevelType w:val="hybridMultilevel"/>
    <w:tmpl w:val="ED8EE0B2"/>
    <w:lvl w:ilvl="0" w:tplc="4E047BB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CE605DD"/>
    <w:multiLevelType w:val="hybridMultilevel"/>
    <w:tmpl w:val="2C1A59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63"/>
    <w:rsid w:val="000002DF"/>
    <w:rsid w:val="00005251"/>
    <w:rsid w:val="000172F8"/>
    <w:rsid w:val="00050101"/>
    <w:rsid w:val="00065C34"/>
    <w:rsid w:val="00082814"/>
    <w:rsid w:val="00082CE0"/>
    <w:rsid w:val="000909F4"/>
    <w:rsid w:val="00096CE6"/>
    <w:rsid w:val="000B733B"/>
    <w:rsid w:val="000C1881"/>
    <w:rsid w:val="000D352B"/>
    <w:rsid w:val="00104676"/>
    <w:rsid w:val="0011750D"/>
    <w:rsid w:val="001204E4"/>
    <w:rsid w:val="00127A60"/>
    <w:rsid w:val="00147550"/>
    <w:rsid w:val="00147F22"/>
    <w:rsid w:val="00170D9A"/>
    <w:rsid w:val="00172B45"/>
    <w:rsid w:val="00190B2E"/>
    <w:rsid w:val="001B0781"/>
    <w:rsid w:val="001B2C5F"/>
    <w:rsid w:val="001B5D7F"/>
    <w:rsid w:val="001C002F"/>
    <w:rsid w:val="001D2A5E"/>
    <w:rsid w:val="001D3186"/>
    <w:rsid w:val="001F4C41"/>
    <w:rsid w:val="00205F8B"/>
    <w:rsid w:val="002440D1"/>
    <w:rsid w:val="002454F8"/>
    <w:rsid w:val="00252A29"/>
    <w:rsid w:val="00265CCB"/>
    <w:rsid w:val="00293961"/>
    <w:rsid w:val="002951A6"/>
    <w:rsid w:val="002A028B"/>
    <w:rsid w:val="002A0DD0"/>
    <w:rsid w:val="002B2DDD"/>
    <w:rsid w:val="00310E0E"/>
    <w:rsid w:val="003261B2"/>
    <w:rsid w:val="00327707"/>
    <w:rsid w:val="003321FD"/>
    <w:rsid w:val="00334B86"/>
    <w:rsid w:val="0033737F"/>
    <w:rsid w:val="00352B74"/>
    <w:rsid w:val="003566B6"/>
    <w:rsid w:val="003617A4"/>
    <w:rsid w:val="003766E4"/>
    <w:rsid w:val="0038790E"/>
    <w:rsid w:val="0039004C"/>
    <w:rsid w:val="00395CE4"/>
    <w:rsid w:val="00396824"/>
    <w:rsid w:val="00397B68"/>
    <w:rsid w:val="003A5712"/>
    <w:rsid w:val="003A69FA"/>
    <w:rsid w:val="003B72A5"/>
    <w:rsid w:val="003E1441"/>
    <w:rsid w:val="003E5E56"/>
    <w:rsid w:val="003E6623"/>
    <w:rsid w:val="003F2D79"/>
    <w:rsid w:val="003F551C"/>
    <w:rsid w:val="00451021"/>
    <w:rsid w:val="004525E0"/>
    <w:rsid w:val="0045269B"/>
    <w:rsid w:val="00452D0B"/>
    <w:rsid w:val="0049043C"/>
    <w:rsid w:val="004A3D55"/>
    <w:rsid w:val="004D52B7"/>
    <w:rsid w:val="004D5C66"/>
    <w:rsid w:val="004E1476"/>
    <w:rsid w:val="004E1B7D"/>
    <w:rsid w:val="005027D3"/>
    <w:rsid w:val="005173CF"/>
    <w:rsid w:val="0052285A"/>
    <w:rsid w:val="00536950"/>
    <w:rsid w:val="005415A5"/>
    <w:rsid w:val="0055211E"/>
    <w:rsid w:val="0055401D"/>
    <w:rsid w:val="00560A71"/>
    <w:rsid w:val="00562837"/>
    <w:rsid w:val="0058707C"/>
    <w:rsid w:val="00592579"/>
    <w:rsid w:val="0059647C"/>
    <w:rsid w:val="00597E37"/>
    <w:rsid w:val="00597F44"/>
    <w:rsid w:val="005A63EA"/>
    <w:rsid w:val="0060461D"/>
    <w:rsid w:val="00657CBF"/>
    <w:rsid w:val="00660D24"/>
    <w:rsid w:val="00696CB5"/>
    <w:rsid w:val="006A24C9"/>
    <w:rsid w:val="006A48A1"/>
    <w:rsid w:val="006A5448"/>
    <w:rsid w:val="006D3511"/>
    <w:rsid w:val="006F359A"/>
    <w:rsid w:val="00733460"/>
    <w:rsid w:val="00733718"/>
    <w:rsid w:val="007427E9"/>
    <w:rsid w:val="00750CCF"/>
    <w:rsid w:val="0076730F"/>
    <w:rsid w:val="00771BB3"/>
    <w:rsid w:val="007A4E3E"/>
    <w:rsid w:val="007D1D0A"/>
    <w:rsid w:val="007E2275"/>
    <w:rsid w:val="007F2EDF"/>
    <w:rsid w:val="00811492"/>
    <w:rsid w:val="0082298D"/>
    <w:rsid w:val="00823924"/>
    <w:rsid w:val="008264AC"/>
    <w:rsid w:val="00832E1E"/>
    <w:rsid w:val="008425F1"/>
    <w:rsid w:val="00846BBE"/>
    <w:rsid w:val="00847E39"/>
    <w:rsid w:val="00851AB3"/>
    <w:rsid w:val="008528BE"/>
    <w:rsid w:val="0085317A"/>
    <w:rsid w:val="00866467"/>
    <w:rsid w:val="00886773"/>
    <w:rsid w:val="00886A6B"/>
    <w:rsid w:val="00896250"/>
    <w:rsid w:val="008978DF"/>
    <w:rsid w:val="00897A9A"/>
    <w:rsid w:val="008D2553"/>
    <w:rsid w:val="008D5698"/>
    <w:rsid w:val="008F4406"/>
    <w:rsid w:val="00937D50"/>
    <w:rsid w:val="00957B95"/>
    <w:rsid w:val="009657E9"/>
    <w:rsid w:val="009677E7"/>
    <w:rsid w:val="00973832"/>
    <w:rsid w:val="00975919"/>
    <w:rsid w:val="00976D63"/>
    <w:rsid w:val="00976EFE"/>
    <w:rsid w:val="00985CE1"/>
    <w:rsid w:val="009951DA"/>
    <w:rsid w:val="00995A29"/>
    <w:rsid w:val="00996825"/>
    <w:rsid w:val="009B7EF1"/>
    <w:rsid w:val="009D6594"/>
    <w:rsid w:val="009E1D30"/>
    <w:rsid w:val="009F501D"/>
    <w:rsid w:val="009F5350"/>
    <w:rsid w:val="00A05EC0"/>
    <w:rsid w:val="00A06A12"/>
    <w:rsid w:val="00A2272F"/>
    <w:rsid w:val="00A2535A"/>
    <w:rsid w:val="00A5495D"/>
    <w:rsid w:val="00A973FC"/>
    <w:rsid w:val="00AB07EE"/>
    <w:rsid w:val="00AC5F2E"/>
    <w:rsid w:val="00AD6291"/>
    <w:rsid w:val="00AE0FEB"/>
    <w:rsid w:val="00AE20BB"/>
    <w:rsid w:val="00AF1256"/>
    <w:rsid w:val="00B158D0"/>
    <w:rsid w:val="00B34DA4"/>
    <w:rsid w:val="00B5596E"/>
    <w:rsid w:val="00BA3184"/>
    <w:rsid w:val="00BB0F40"/>
    <w:rsid w:val="00BC6990"/>
    <w:rsid w:val="00BE0AAC"/>
    <w:rsid w:val="00BE28CB"/>
    <w:rsid w:val="00C061FA"/>
    <w:rsid w:val="00C135E4"/>
    <w:rsid w:val="00C1576C"/>
    <w:rsid w:val="00C32770"/>
    <w:rsid w:val="00C414AF"/>
    <w:rsid w:val="00C43D12"/>
    <w:rsid w:val="00C641E1"/>
    <w:rsid w:val="00CB16BB"/>
    <w:rsid w:val="00CD3B63"/>
    <w:rsid w:val="00CD7937"/>
    <w:rsid w:val="00CE36C8"/>
    <w:rsid w:val="00D219C0"/>
    <w:rsid w:val="00D23544"/>
    <w:rsid w:val="00D33CA9"/>
    <w:rsid w:val="00D410E5"/>
    <w:rsid w:val="00D518D3"/>
    <w:rsid w:val="00D5299E"/>
    <w:rsid w:val="00D6103D"/>
    <w:rsid w:val="00D80B0A"/>
    <w:rsid w:val="00D855C2"/>
    <w:rsid w:val="00D93D22"/>
    <w:rsid w:val="00DB2CAC"/>
    <w:rsid w:val="00DC543C"/>
    <w:rsid w:val="00DD0156"/>
    <w:rsid w:val="00DF5FC4"/>
    <w:rsid w:val="00E2275B"/>
    <w:rsid w:val="00E322D9"/>
    <w:rsid w:val="00E558F5"/>
    <w:rsid w:val="00E71E11"/>
    <w:rsid w:val="00E73FAE"/>
    <w:rsid w:val="00E85A97"/>
    <w:rsid w:val="00E978A9"/>
    <w:rsid w:val="00ED031F"/>
    <w:rsid w:val="00ED12BE"/>
    <w:rsid w:val="00EF20B0"/>
    <w:rsid w:val="00F311AF"/>
    <w:rsid w:val="00F35C46"/>
    <w:rsid w:val="00F463E8"/>
    <w:rsid w:val="00F62F73"/>
    <w:rsid w:val="00F63C1D"/>
    <w:rsid w:val="00F64A98"/>
    <w:rsid w:val="00F90F7E"/>
    <w:rsid w:val="00FB17C2"/>
    <w:rsid w:val="00FB2A52"/>
    <w:rsid w:val="00FB5E82"/>
    <w:rsid w:val="00FC314D"/>
    <w:rsid w:val="00FC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63"/>
    <w:pPr>
      <w:spacing w:line="276" w:lineRule="auto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6D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rsid w:val="00E73FA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E73FAE"/>
    <w:pPr>
      <w:spacing w:line="240" w:lineRule="auto"/>
    </w:pPr>
    <w:rPr>
      <w:sz w:val="20"/>
      <w:szCs w:val="20"/>
    </w:rPr>
  </w:style>
  <w:style w:type="character" w:customStyle="1" w:styleId="a6">
    <w:name w:val="Текст комментария Знак"/>
    <w:basedOn w:val="a0"/>
    <w:link w:val="a5"/>
    <w:uiPriority w:val="99"/>
    <w:semiHidden/>
    <w:locked/>
    <w:rsid w:val="00E73FAE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E73F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E73FAE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73F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50CCF"/>
    <w:rPr>
      <w:rFonts w:cs="Times New Roman"/>
    </w:rPr>
  </w:style>
  <w:style w:type="paragraph" w:styleId="ad">
    <w:name w:val="footer"/>
    <w:basedOn w:val="a"/>
    <w:link w:val="ae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750CCF"/>
    <w:rPr>
      <w:rFonts w:cs="Times New Roman"/>
    </w:rPr>
  </w:style>
  <w:style w:type="paragraph" w:styleId="af">
    <w:name w:val="List Paragraph"/>
    <w:basedOn w:val="a"/>
    <w:uiPriority w:val="99"/>
    <w:qFormat/>
    <w:rsid w:val="00847E39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050101"/>
    <w:rPr>
      <w:rFonts w:cs="Times New Roman"/>
      <w:color w:val="808080"/>
    </w:rPr>
  </w:style>
  <w:style w:type="paragraph" w:customStyle="1" w:styleId="ConsPlusNormal">
    <w:name w:val="ConsPlusNormal"/>
    <w:rsid w:val="00E558F5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Body Text"/>
    <w:basedOn w:val="a"/>
    <w:link w:val="af2"/>
    <w:rsid w:val="00310E0E"/>
    <w:pPr>
      <w:spacing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310E0E"/>
    <w:rPr>
      <w:rFonts w:eastAsia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63"/>
    <w:pPr>
      <w:spacing w:line="276" w:lineRule="auto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6D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rsid w:val="00E73FA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E73FAE"/>
    <w:pPr>
      <w:spacing w:line="240" w:lineRule="auto"/>
    </w:pPr>
    <w:rPr>
      <w:sz w:val="20"/>
      <w:szCs w:val="20"/>
    </w:rPr>
  </w:style>
  <w:style w:type="character" w:customStyle="1" w:styleId="a6">
    <w:name w:val="Текст комментария Знак"/>
    <w:basedOn w:val="a0"/>
    <w:link w:val="a5"/>
    <w:uiPriority w:val="99"/>
    <w:semiHidden/>
    <w:locked/>
    <w:rsid w:val="00E73FAE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E73F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E73FAE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73F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50CCF"/>
    <w:rPr>
      <w:rFonts w:cs="Times New Roman"/>
    </w:rPr>
  </w:style>
  <w:style w:type="paragraph" w:styleId="ad">
    <w:name w:val="footer"/>
    <w:basedOn w:val="a"/>
    <w:link w:val="ae"/>
    <w:uiPriority w:val="99"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750CCF"/>
    <w:rPr>
      <w:rFonts w:cs="Times New Roman"/>
    </w:rPr>
  </w:style>
  <w:style w:type="paragraph" w:styleId="af">
    <w:name w:val="List Paragraph"/>
    <w:basedOn w:val="a"/>
    <w:uiPriority w:val="99"/>
    <w:qFormat/>
    <w:rsid w:val="00847E39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050101"/>
    <w:rPr>
      <w:rFonts w:cs="Times New Roman"/>
      <w:color w:val="808080"/>
    </w:rPr>
  </w:style>
  <w:style w:type="paragraph" w:customStyle="1" w:styleId="ConsPlusNormal">
    <w:name w:val="ConsPlusNormal"/>
    <w:rsid w:val="00E558F5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Body Text"/>
    <w:basedOn w:val="a"/>
    <w:link w:val="af2"/>
    <w:rsid w:val="00310E0E"/>
    <w:pPr>
      <w:spacing w:line="24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310E0E"/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1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702</Words>
  <Characters>4008</Characters>
  <Application>Microsoft Macintosh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Усенков Дмитрий Борисович</dc:creator>
  <cp:lastModifiedBy>AlexeyShchedrov</cp:lastModifiedBy>
  <cp:revision>2</cp:revision>
  <cp:lastPrinted>2016-03-14T10:56:00Z</cp:lastPrinted>
  <dcterms:created xsi:type="dcterms:W3CDTF">2016-06-02T15:57:00Z</dcterms:created>
  <dcterms:modified xsi:type="dcterms:W3CDTF">2016-06-02T15:57:00Z</dcterms:modified>
</cp:coreProperties>
</file>