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C0" w:rsidRDefault="004136C0" w:rsidP="004136C0">
      <w:pPr>
        <w:pStyle w:val="Textbody"/>
        <w:spacing w:after="0"/>
        <w:ind w:left="6096"/>
        <w:contextualSpacing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/>
        </w:rPr>
        <w:t xml:space="preserve">Приложение  </w:t>
      </w:r>
    </w:p>
    <w:p w:rsidR="004136C0" w:rsidRPr="005F7B32" w:rsidRDefault="004136C0" w:rsidP="004136C0">
      <w:pPr>
        <w:pStyle w:val="Textbody"/>
        <w:spacing w:after="0"/>
        <w:ind w:left="6096"/>
        <w:contextualSpacing/>
        <w:jc w:val="center"/>
        <w:rPr>
          <w:rFonts w:eastAsia="Times New Roman" w:cs="Times New Roman"/>
          <w:color w:val="000000"/>
          <w:sz w:val="28"/>
          <w:szCs w:val="28"/>
          <w:lang w:val="ru-RU"/>
        </w:rPr>
      </w:pPr>
    </w:p>
    <w:p w:rsidR="004136C0" w:rsidRPr="00826A40" w:rsidRDefault="004136C0" w:rsidP="004136C0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</w:rPr>
      </w:pPr>
      <w:r w:rsidRPr="00826A40">
        <w:rPr>
          <w:rFonts w:eastAsia="Times New Roman" w:cs="Times New Roman"/>
          <w:color w:val="000000"/>
          <w:sz w:val="28"/>
          <w:szCs w:val="28"/>
        </w:rPr>
        <w:t>УТВЕРЖДЕН</w:t>
      </w:r>
    </w:p>
    <w:p w:rsidR="004136C0" w:rsidRPr="00826A40" w:rsidRDefault="004136C0" w:rsidP="004136C0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</w:rPr>
      </w:pPr>
      <w:r w:rsidRPr="00826A40">
        <w:rPr>
          <w:rFonts w:eastAsia="Times New Roman" w:cs="Times New Roman"/>
          <w:color w:val="000000"/>
          <w:sz w:val="28"/>
          <w:szCs w:val="28"/>
          <w:lang w:val="ru-RU"/>
        </w:rPr>
        <w:t>постановлением администрации городского округа Котельники</w:t>
      </w:r>
      <w:r w:rsidRPr="00826A40">
        <w:rPr>
          <w:rFonts w:cs="Times New Roman"/>
          <w:sz w:val="28"/>
          <w:szCs w:val="28"/>
        </w:rPr>
        <w:t xml:space="preserve"> </w:t>
      </w:r>
      <w:proofErr w:type="spellStart"/>
      <w:r w:rsidRPr="00826A40">
        <w:rPr>
          <w:rFonts w:cs="Times New Roman"/>
          <w:sz w:val="28"/>
          <w:szCs w:val="28"/>
        </w:rPr>
        <w:t>Московской</w:t>
      </w:r>
      <w:proofErr w:type="spellEnd"/>
      <w:r w:rsidRPr="00826A40">
        <w:rPr>
          <w:rFonts w:cs="Times New Roman"/>
          <w:sz w:val="28"/>
          <w:szCs w:val="28"/>
        </w:rPr>
        <w:t xml:space="preserve"> </w:t>
      </w:r>
      <w:proofErr w:type="spellStart"/>
      <w:r w:rsidRPr="00826A40">
        <w:rPr>
          <w:rFonts w:cs="Times New Roman"/>
          <w:sz w:val="28"/>
          <w:szCs w:val="28"/>
        </w:rPr>
        <w:t>области</w:t>
      </w:r>
      <w:proofErr w:type="spellEnd"/>
    </w:p>
    <w:p w:rsidR="004136C0" w:rsidRPr="004136C0" w:rsidRDefault="004136C0" w:rsidP="004136C0">
      <w:pPr>
        <w:pStyle w:val="Textbody"/>
        <w:spacing w:after="0"/>
        <w:ind w:left="6096"/>
        <w:contextualSpacing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826A40">
        <w:rPr>
          <w:rFonts w:eastAsia="Times New Roman" w:cs="Times New Roman"/>
          <w:color w:val="000000"/>
          <w:sz w:val="28"/>
          <w:szCs w:val="28"/>
        </w:rPr>
        <w:t>от</w:t>
      </w:r>
      <w:proofErr w:type="spellEnd"/>
      <w:r w:rsidRPr="00826A40">
        <w:rPr>
          <w:rFonts w:eastAsia="Times New Roman" w:cs="Times New Roman"/>
          <w:color w:val="000000"/>
          <w:sz w:val="28"/>
          <w:szCs w:val="28"/>
        </w:rPr>
        <w:t xml:space="preserve"> __________№______</w:t>
      </w:r>
    </w:p>
    <w:p w:rsidR="004136C0" w:rsidRPr="00690634" w:rsidRDefault="004136C0" w:rsidP="004136C0">
      <w:pPr>
        <w:autoSpaceDE w:val="0"/>
        <w:adjustRightInd w:val="0"/>
        <w:ind w:firstLine="709"/>
        <w:contextualSpacing/>
        <w:jc w:val="both"/>
        <w:rPr>
          <w:rFonts w:cs="Times New Roman"/>
          <w:color w:val="000000"/>
          <w:sz w:val="28"/>
          <w:szCs w:val="28"/>
        </w:rPr>
      </w:pPr>
    </w:p>
    <w:p w:rsidR="004136C0" w:rsidRPr="004136C0" w:rsidRDefault="004136C0" w:rsidP="004136C0">
      <w:pPr>
        <w:autoSpaceDE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4136C0" w:rsidRPr="004136C0" w:rsidRDefault="004136C0" w:rsidP="004136C0">
      <w:pPr>
        <w:autoSpaceDE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36C0">
        <w:rPr>
          <w:rFonts w:ascii="Times New Roman" w:hAnsi="Times New Roman" w:cs="Times New Roman"/>
          <w:sz w:val="28"/>
          <w:szCs w:val="28"/>
        </w:rPr>
        <w:t>по предоставлению</w:t>
      </w:r>
      <w:r w:rsidRPr="004136C0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4136C0">
        <w:rPr>
          <w:rFonts w:ascii="Times New Roman" w:hAnsi="Times New Roman" w:cs="Times New Roman"/>
          <w:sz w:val="28"/>
          <w:szCs w:val="28"/>
        </w:rPr>
        <w:t>организации отдыха детей в каникулярное время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Глоссарий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настоящем административном регламенте используются следующие термины: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Услуга – муниципальная услуга по организации отдыха детей в каникулярное время в оздоровительных лагерях дневного пребывания;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 – административный регламент предоставления муниципальной услуги по организации отдыха детей в каникулярное время;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– лицо, обращающееся с заявлением;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Заявители – лица, имеющие право на получение муниципальной услуги;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– запрос о предоставлении муниципальной услуги, направленный любым предусмотренным Регламентом способом;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>Органы власти - государственные органы, органы местного самоуправления и иные органы, участвующие в предоставлении муниципальной услуги по организации отд</w:t>
      </w:r>
      <w:r>
        <w:rPr>
          <w:rFonts w:ascii="Times New Roman" w:hAnsi="Times New Roman" w:cs="Times New Roman"/>
          <w:color w:val="000000"/>
          <w:sz w:val="28"/>
          <w:szCs w:val="28"/>
        </w:rPr>
        <w:t>ыха детей в каникулярное время;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Лагерь – лагерь с дневным пребыванием детей, организованный на базе образовательной организации, осуществляющей организацию отдыха детей в каникулярное время; </w:t>
      </w:r>
    </w:p>
    <w:p w:rsidR="004136C0" w:rsidRPr="004136C0" w:rsidRDefault="004136C0" w:rsidP="004136C0">
      <w:pPr>
        <w:autoSpaceDE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36C0">
        <w:rPr>
          <w:rFonts w:ascii="Times New Roman" w:hAnsi="Times New Roman" w:cs="Times New Roman"/>
          <w:sz w:val="28"/>
          <w:szCs w:val="28"/>
        </w:rPr>
        <w:t>У</w:t>
      </w:r>
      <w:r w:rsidRPr="004136C0">
        <w:rPr>
          <w:rFonts w:ascii="Times New Roman" w:hAnsi="Times New Roman" w:cs="Times New Roman"/>
          <w:sz w:val="28"/>
          <w:szCs w:val="28"/>
        </w:rPr>
        <w:t xml:space="preserve">правление – управление </w:t>
      </w:r>
      <w:proofErr w:type="gramStart"/>
      <w:r w:rsidRPr="004136C0">
        <w:rPr>
          <w:rFonts w:ascii="Times New Roman" w:hAnsi="Times New Roman" w:cs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Pr="004136C0">
        <w:rPr>
          <w:rFonts w:ascii="Times New Roman" w:hAnsi="Times New Roman" w:cs="Times New Roman"/>
          <w:sz w:val="28"/>
          <w:szCs w:val="28"/>
        </w:rPr>
        <w:t xml:space="preserve"> Котельники Московской области;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ОО – образовательная организация, осуществляющая организацию отдыха детей в каникулярное время;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Портал uslugi.mosreg.ru - портал государственной информационной системы Московской области «Портал государственных и муниципальных услуг Московской области»;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Портал gosuslugi.ru - портал федеральной государственной информационной системы «Единый портал государственных и муниципальных услуг (функций)»;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ИС – информационная система; </w:t>
      </w:r>
    </w:p>
    <w:p w:rsidR="004136C0" w:rsidRDefault="004136C0" w:rsidP="004136C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Сеть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>«Интернет»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>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телекоммуникационная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4136C0">
        <w:rPr>
          <w:rFonts w:ascii="Times New Roman" w:hAnsi="Times New Roman" w:cs="Times New Roman"/>
          <w:color w:val="000000"/>
          <w:sz w:val="28"/>
          <w:szCs w:val="28"/>
        </w:rPr>
        <w:t xml:space="preserve">сеть </w:t>
      </w:r>
    </w:p>
    <w:p w:rsidR="004136C0" w:rsidRPr="004136C0" w:rsidRDefault="004136C0" w:rsidP="004136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C0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«Интернет».</w:t>
      </w: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36C0" w:rsidRDefault="004136C0" w:rsidP="009561F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61F8" w:rsidRPr="004136C0" w:rsidRDefault="009561F8" w:rsidP="009561F8">
      <w:pPr>
        <w:pStyle w:val="Default"/>
        <w:ind w:left="567" w:firstLine="567"/>
        <w:jc w:val="center"/>
        <w:rPr>
          <w:bCs/>
          <w:sz w:val="28"/>
          <w:szCs w:val="28"/>
        </w:rPr>
      </w:pPr>
      <w:r w:rsidRPr="004136C0">
        <w:rPr>
          <w:bCs/>
          <w:sz w:val="28"/>
          <w:szCs w:val="28"/>
        </w:rPr>
        <w:lastRenderedPageBreak/>
        <w:t>Раздел I. Общие положения</w:t>
      </w:r>
    </w:p>
    <w:p w:rsidR="004136C0" w:rsidRPr="00951FE9" w:rsidRDefault="004136C0" w:rsidP="009561F8">
      <w:pPr>
        <w:pStyle w:val="Default"/>
        <w:ind w:left="567" w:firstLine="567"/>
        <w:jc w:val="center"/>
        <w:rPr>
          <w:sz w:val="28"/>
          <w:szCs w:val="28"/>
        </w:rPr>
      </w:pPr>
    </w:p>
    <w:p w:rsidR="004136C0" w:rsidRDefault="004136C0" w:rsidP="004136C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6C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4136C0" w:rsidRPr="004136C0" w:rsidRDefault="004136C0" w:rsidP="004136C0">
      <w:pPr>
        <w:pStyle w:val="a3"/>
        <w:autoSpaceDE w:val="0"/>
        <w:autoSpaceDN w:val="0"/>
        <w:adjustRightInd w:val="0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4136C0" w:rsidRPr="004136C0" w:rsidRDefault="004136C0" w:rsidP="004136C0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36C0">
        <w:rPr>
          <w:rFonts w:ascii="Times New Roman" w:hAnsi="Times New Roman" w:cs="Times New Roman"/>
          <w:sz w:val="28"/>
          <w:szCs w:val="28"/>
        </w:rPr>
        <w:t xml:space="preserve">1.1. Регламент устанавливает состав, последовательность, сроки и особенности выполнения административных процедур (действий) предоставления услуги, в том числе в электронном виде, требования к порядку их выполнения, формы </w:t>
      </w:r>
      <w:proofErr w:type="gramStart"/>
      <w:r w:rsidRPr="004136C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136C0">
        <w:rPr>
          <w:rFonts w:ascii="Times New Roman" w:hAnsi="Times New Roman" w:cs="Times New Roman"/>
          <w:sz w:val="28"/>
          <w:szCs w:val="28"/>
        </w:rPr>
        <w:t xml:space="preserve"> исполнением регламента, досудебный (внесудебный) порядок обжалования решений и действий управления, либо его работников, ответственных за предоставление услуги. </w:t>
      </w:r>
    </w:p>
    <w:p w:rsidR="007F1141" w:rsidRDefault="007F1141" w:rsidP="004136C0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3B6D81" w:rsidRDefault="003B6D81" w:rsidP="004136C0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Лица, имеющие право на получение Услуги</w:t>
      </w:r>
    </w:p>
    <w:p w:rsidR="004136C0" w:rsidRDefault="004136C0" w:rsidP="004136C0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Заявителями могут выступать следующие лица: </w:t>
      </w:r>
    </w:p>
    <w:p w:rsidR="003B6D81" w:rsidRDefault="003B6D81" w:rsidP="00073C6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родители (законные представители) ребенка (детей), обучающегося в образовательной организации, расположенной на территории </w:t>
      </w:r>
      <w:r w:rsidR="009561F8">
        <w:rPr>
          <w:sz w:val="28"/>
          <w:szCs w:val="28"/>
        </w:rPr>
        <w:t>городского округа Котельники Московской области</w:t>
      </w:r>
      <w:r>
        <w:rPr>
          <w:sz w:val="28"/>
          <w:szCs w:val="28"/>
        </w:rPr>
        <w:t xml:space="preserve"> и реализующей образовательные программы начального общего, основного общего и (ил</w:t>
      </w:r>
      <w:r w:rsidR="00073C6E">
        <w:rPr>
          <w:sz w:val="28"/>
          <w:szCs w:val="28"/>
        </w:rPr>
        <w:t>и) среднего общего образования;</w:t>
      </w:r>
    </w:p>
    <w:p w:rsidR="00073C6E" w:rsidRDefault="00073C6E" w:rsidP="00073C6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родители (законные представители) ребенка (детей), обучающегося в</w:t>
      </w:r>
      <w:r>
        <w:rPr>
          <w:sz w:val="28"/>
          <w:szCs w:val="28"/>
        </w:rPr>
        <w:t xml:space="preserve"> учреждениях дополнительного образования, расположенных</w:t>
      </w:r>
      <w:r>
        <w:rPr>
          <w:sz w:val="28"/>
          <w:szCs w:val="28"/>
        </w:rPr>
        <w:t xml:space="preserve"> на территории городского округа Котельники Московской области</w:t>
      </w:r>
      <w:r>
        <w:rPr>
          <w:sz w:val="28"/>
          <w:szCs w:val="28"/>
        </w:rPr>
        <w:t>.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Интересы заявителей, указанных в пункте 2.1 Регламента, могут представлять иные лица, уполномоченные заявителем в соответствии с законодательством Российской Федерации. </w:t>
      </w:r>
    </w:p>
    <w:p w:rsidR="00073C6E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Право на получение Услуги имеют</w:t>
      </w:r>
      <w:r w:rsidR="00073C6E">
        <w:rPr>
          <w:sz w:val="28"/>
          <w:szCs w:val="28"/>
        </w:rPr>
        <w:t>:</w:t>
      </w:r>
    </w:p>
    <w:p w:rsidR="009561F8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несовершеннолетние граждане, обучающиеся в образовательных организациях, реализующих образовательные программы начального общего, основного общего и (и</w:t>
      </w:r>
      <w:r w:rsidR="00073C6E">
        <w:rPr>
          <w:sz w:val="28"/>
          <w:szCs w:val="28"/>
        </w:rPr>
        <w:t>ли) среднего общего образования;</w:t>
      </w:r>
      <w:r>
        <w:rPr>
          <w:sz w:val="28"/>
          <w:szCs w:val="28"/>
        </w:rPr>
        <w:t xml:space="preserve"> </w:t>
      </w:r>
    </w:p>
    <w:p w:rsidR="00073C6E" w:rsidRDefault="00073C6E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несовершеннолетние граждане, обучающиеся в </w:t>
      </w:r>
      <w:r>
        <w:rPr>
          <w:sz w:val="28"/>
          <w:szCs w:val="28"/>
        </w:rPr>
        <w:t>учреждениях дополнительного образования.</w:t>
      </w:r>
    </w:p>
    <w:p w:rsidR="007F1141" w:rsidRDefault="007F114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порядку информирования о порядке предоставления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График работы </w:t>
      </w:r>
      <w:r w:rsidR="00073C6E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 xml:space="preserve">и ОО, и их контактные телефоны приведены в Приложении № 1 к Регламенту.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Информация об оказании Услуги размещается в электронном виде: </w:t>
      </w:r>
    </w:p>
    <w:p w:rsidR="00073C6E" w:rsidRPr="002E28CF" w:rsidRDefault="00073C6E" w:rsidP="00073C6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28C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- </w:t>
      </w:r>
      <w:r w:rsidRPr="002E28CF">
        <w:rPr>
          <w:rFonts w:ascii="Times New Roman" w:hAnsi="Times New Roman" w:cs="Times New Roman"/>
          <w:color w:val="00000A"/>
          <w:sz w:val="28"/>
          <w:szCs w:val="28"/>
        </w:rPr>
        <w:t>http://www.kotelniki.ru/</w:t>
      </w:r>
      <w:r w:rsidRPr="002E28CF">
        <w:rPr>
          <w:rFonts w:ascii="Times New Roman" w:hAnsi="Times New Roman" w:cs="Times New Roman"/>
          <w:sz w:val="28"/>
          <w:szCs w:val="28"/>
        </w:rPr>
        <w:t>;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официальном сайте ОО;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порталах uslugi.mosreg.ru, gosuslugi.ru на страницах, посвященных Услуге. </w:t>
      </w:r>
    </w:p>
    <w:p w:rsidR="00DD1CB8" w:rsidRDefault="003B6D81" w:rsidP="007F1141">
      <w:pPr>
        <w:pStyle w:val="Default"/>
        <w:ind w:firstLine="709"/>
        <w:jc w:val="both"/>
      </w:pPr>
      <w:r>
        <w:rPr>
          <w:sz w:val="28"/>
          <w:szCs w:val="28"/>
        </w:rPr>
        <w:t xml:space="preserve">3.3. Размещенная в электронном виде информация об оказании Услуги должна включать в себя: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наименование, почтовые адреса, справочные номера телефонов, адреса элек</w:t>
      </w:r>
      <w:r w:rsidR="00073C6E">
        <w:rPr>
          <w:sz w:val="28"/>
          <w:szCs w:val="28"/>
        </w:rPr>
        <w:t>тронной почты, адреса сайтов Управления</w:t>
      </w:r>
      <w:r>
        <w:rPr>
          <w:sz w:val="28"/>
          <w:szCs w:val="28"/>
        </w:rPr>
        <w:t xml:space="preserve"> и ОО; </w:t>
      </w:r>
    </w:p>
    <w:p w:rsidR="003B6D81" w:rsidRDefault="00073C6E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Управления</w:t>
      </w:r>
      <w:r w:rsidR="003B6D81">
        <w:rPr>
          <w:sz w:val="28"/>
          <w:szCs w:val="28"/>
        </w:rPr>
        <w:t xml:space="preserve"> и ОО;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Заявлению и прилагаемым к нему документам (включая их перечень);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выдержки из правовых актов в части, касающейся Услуги;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Регламента;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краткое описание порядка предоставления Услуги;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образцы оформления документов, необходимых для получения Услуги, и требования к ним;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типовых, наиболее актуальных вопросов, относящихся к Услуге, и ответы на них;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обжалование решений, действий или бездействия специалистов, ответственных за предоставление Услуги.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Информация, указанная в пункте 3.3 Регламента предоставляется также сотрудниками </w:t>
      </w:r>
      <w:r w:rsidR="00073C6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при обращении Заявителей: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почте, в том числе электронной;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телефонам, указанным в Приложении № 1 к Регламенту. </w:t>
      </w:r>
    </w:p>
    <w:p w:rsidR="003B6D81" w:rsidRDefault="003B6D81" w:rsidP="007074DF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Консультирование по вопросам предоставления Услуги сотрудниками </w:t>
      </w:r>
      <w:r w:rsidR="00073C6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осуществляется бесплатно. </w:t>
      </w:r>
    </w:p>
    <w:p w:rsidR="003B6D81" w:rsidRDefault="003B6D81" w:rsidP="007074DF">
      <w:pPr>
        <w:pStyle w:val="Default"/>
        <w:spacing w:after="3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Информирование Заявителей о порядке оказания Услуги осуществляется также по телефону </w:t>
      </w:r>
      <w:r w:rsidR="00073C6E">
        <w:rPr>
          <w:sz w:val="28"/>
          <w:szCs w:val="28"/>
        </w:rPr>
        <w:t>8 (498) 742-02-45.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Информация об оказании </w:t>
      </w:r>
      <w:r w:rsidR="00073C6E">
        <w:rPr>
          <w:sz w:val="28"/>
          <w:szCs w:val="28"/>
        </w:rPr>
        <w:t>услуги размещается в помещениях Управления</w:t>
      </w:r>
      <w:r>
        <w:rPr>
          <w:sz w:val="28"/>
          <w:szCs w:val="28"/>
        </w:rPr>
        <w:t xml:space="preserve"> и ОО, предназначенных для приема Заявителей. </w:t>
      </w:r>
    </w:p>
    <w:p w:rsidR="003B6D81" w:rsidRDefault="003B6D81" w:rsidP="003B6D81">
      <w:pPr>
        <w:pStyle w:val="Default"/>
        <w:rPr>
          <w:sz w:val="28"/>
          <w:szCs w:val="28"/>
        </w:rPr>
      </w:pPr>
    </w:p>
    <w:p w:rsidR="003B6D81" w:rsidRPr="00073C6E" w:rsidRDefault="003B6D81" w:rsidP="00073C6E">
      <w:pPr>
        <w:pStyle w:val="Default"/>
        <w:ind w:firstLine="709"/>
        <w:jc w:val="center"/>
        <w:rPr>
          <w:bCs/>
          <w:sz w:val="28"/>
          <w:szCs w:val="28"/>
        </w:rPr>
      </w:pPr>
      <w:r w:rsidRPr="00073C6E">
        <w:rPr>
          <w:bCs/>
          <w:sz w:val="28"/>
          <w:szCs w:val="28"/>
        </w:rPr>
        <w:t>Раздел II. Стандарт предоставления Услуги</w:t>
      </w:r>
    </w:p>
    <w:p w:rsidR="00073C6E" w:rsidRDefault="00073C6E" w:rsidP="00073C6E">
      <w:pPr>
        <w:pStyle w:val="Default"/>
        <w:ind w:firstLine="709"/>
        <w:jc w:val="center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Органы и организации, участвующие в оказании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Органом, ответственным за предоставление Услуги является </w:t>
      </w:r>
      <w:r w:rsidR="00073C6E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. Непосредственно за оказание услуги отвечает – ОО.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 целях предоставления Услуги </w:t>
      </w:r>
      <w:r w:rsidR="00073C6E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взаимодействует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</w:p>
    <w:p w:rsidR="00073C6E" w:rsidRDefault="003B6D81" w:rsidP="00073C6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образовательными </w:t>
      </w:r>
      <w:proofErr w:type="gramStart"/>
      <w:r>
        <w:rPr>
          <w:sz w:val="28"/>
          <w:szCs w:val="28"/>
        </w:rPr>
        <w:t>организациями</w:t>
      </w:r>
      <w:proofErr w:type="gramEnd"/>
      <w:r>
        <w:rPr>
          <w:sz w:val="28"/>
          <w:szCs w:val="28"/>
        </w:rPr>
        <w:t xml:space="preserve"> расположенными на территории </w:t>
      </w:r>
      <w:r w:rsidR="007074DF">
        <w:rPr>
          <w:sz w:val="28"/>
          <w:szCs w:val="28"/>
        </w:rPr>
        <w:t xml:space="preserve">городского округа Котельники </w:t>
      </w:r>
      <w:r w:rsidR="00073C6E">
        <w:rPr>
          <w:sz w:val="28"/>
          <w:szCs w:val="28"/>
        </w:rPr>
        <w:t xml:space="preserve"> Московской области;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учреждениями здравоохранения Московской области;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территориальными органами Федеральной службы по надзору в сфере защиты прав потребителей и благополучия человека;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государственным казенным учреждением Московской области Московская областная противопожарно-спасательная служба;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управлением МЧС России по Московской области; </w:t>
      </w:r>
    </w:p>
    <w:p w:rsidR="003B6D81" w:rsidRDefault="003B6D81" w:rsidP="007074DF">
      <w:pPr>
        <w:spacing w:after="0" w:line="240" w:lineRule="auto"/>
        <w:ind w:firstLine="709"/>
        <w:jc w:val="both"/>
      </w:pPr>
      <w:r w:rsidRPr="007074DF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</w:t>
      </w:r>
      <w:r w:rsidR="00073C6E">
        <w:rPr>
          <w:rFonts w:ascii="Times New Roman" w:hAnsi="Times New Roman" w:cs="Times New Roman"/>
          <w:sz w:val="28"/>
          <w:szCs w:val="28"/>
        </w:rPr>
        <w:t>администрации городского округа Котельники Московской области</w:t>
      </w:r>
      <w:r w:rsidRPr="007074DF">
        <w:rPr>
          <w:rFonts w:ascii="Times New Roman" w:hAnsi="Times New Roman" w:cs="Times New Roman"/>
          <w:sz w:val="28"/>
          <w:szCs w:val="28"/>
        </w:rPr>
        <w:t>, задействованными в реализации полномочий по организации отдыха детей в каникулярное время.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 </w:t>
      </w:r>
      <w:r w:rsidR="00073C6E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организует оказание услуги на базе ОО.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073C6E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и ОО не вправе требовать от Заявителя осуществления действий, в том числе согласований, необходимых для получения Услуги и связанных с обращением в иные органы власти, организации, осуществляющие организацию отдыха детей в каникулярное время. </w:t>
      </w:r>
    </w:p>
    <w:p w:rsidR="007074DF" w:rsidRDefault="007074DF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Результатом предоставления Услуги является: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внесении сведений о несовершеннолетнем гражданине в список детей, имеющих право на посещение Лагеря в каникулярное время;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мотивированное решение об отказе внесения сведений о несовершеннолетнем гражданине в список детей, имеющих право на посещение Лагеря в каникулярное время.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 предоставления Услуги оформляется на бумажном носителе или в электронной форме в соответствии с требованиями законодательства Российской Федерации. </w:t>
      </w:r>
    </w:p>
    <w:p w:rsidR="007F1141" w:rsidRDefault="007F114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Срок регистрации Заявления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Заявление регистрируется в день его подачи в </w:t>
      </w:r>
      <w:r w:rsidR="00073C6E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или ОО.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Заявление, поданное через порталы uslugi.mosreg.ru или gosuslugi.ru регистрируется в день направления, в случае подачи Заявления до 16:00. При подаче Заявления после 16:00 оно регистрируется на следующий рабочий день. </w:t>
      </w:r>
    </w:p>
    <w:p w:rsidR="007074DF" w:rsidRDefault="007074DF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Срок предоставления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Срок предоставления Услуги составляет не более 10 рабочих дней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Заявления.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 случаях, предусмотренных Регламентом, сроки предоставления Услуги могут быть сокращены. </w:t>
      </w:r>
    </w:p>
    <w:p w:rsidR="007074DF" w:rsidRDefault="007074DF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Правовые основания предоставления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Список нормативных актов, в соответствии с которыми </w:t>
      </w:r>
      <w:proofErr w:type="gramStart"/>
      <w:r>
        <w:rPr>
          <w:sz w:val="28"/>
          <w:szCs w:val="28"/>
        </w:rPr>
        <w:t>осуществляется оказание Услуги приведен</w:t>
      </w:r>
      <w:proofErr w:type="gramEnd"/>
      <w:r>
        <w:rPr>
          <w:sz w:val="28"/>
          <w:szCs w:val="28"/>
        </w:rPr>
        <w:t xml:space="preserve"> в Приложении № 3 к Регламенту.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При обращении за получением Услуги Заявитель предоставляет: </w:t>
      </w:r>
    </w:p>
    <w:p w:rsidR="003B6D81" w:rsidRDefault="003B6D81" w:rsidP="007074DF">
      <w:pPr>
        <w:pStyle w:val="Default"/>
        <w:ind w:firstLine="709"/>
        <w:jc w:val="both"/>
      </w:pPr>
      <w:r>
        <w:rPr>
          <w:sz w:val="28"/>
          <w:szCs w:val="28"/>
        </w:rPr>
        <w:t xml:space="preserve">1) Заявление (форма приведена в Приложении № 4 к Регламенту);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документы, удостоверяющие личность Заявителя - физического лица (предоставляются при личном обращении Заявителя в ОО, в том числе для снятия копий);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свидетельство о рождении ребенка;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справка медицинского учреждения об отсутствии у обучающегося медицинских противопоказаний к получению Услуги; </w:t>
      </w:r>
      <w:proofErr w:type="gramEnd"/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В случае обращения за оказанием Услуги представителя Заявителя, дополнительно представляется документ, подтверждающий его полномочия, а также (при личном обращении) документ, удостоверяющий его личность.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В качестве документа, подтверждающего полномочия на осуществление действия от имени Заявителя, может быть предоставлена оформленная в соответствии с законодательством Российской Федерации доверенность. </w:t>
      </w:r>
    </w:p>
    <w:p w:rsidR="007074DF" w:rsidRDefault="007074DF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отказа в предоставлении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Основаниями для отказа в предоставлении Услуги являются: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наличие в представленных документах исправлений, серьезных повреждений, не позволяющих однозначно истолковать их содержание;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представленные Заявителем документы не соответствуют требованиям, установленным законодательством Российской Федерации либо Регламентом;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представленных Заявителем документах содержатся противоречивые сведения;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Заявителем представлен неполный комплект документов, необходимых для получения Услуги, предусмотренный Регламентом;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противопоказания по состоянию здоровья;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отсутствие свободных мест в лагерях на базе ОО.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Решение об отказе (Приложение № 5 к Регламенту) в предоставлении Услуги подписывается уполномоченным должностным лицом </w:t>
      </w:r>
      <w:r w:rsidR="00073C6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с указанием причин отказа, и выдается Заявителю указанным им при подаче Заявления способом.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Заявитель вправе отказаться от предоставления Услуги на основании личного письменного заявления. Письменный отказ не препятствует повторному обращению за предоставлением Услуги.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Стоимость Услуги для Заявителя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7F114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Предоставление Услуги осуществляется бесплатно. </w:t>
      </w:r>
    </w:p>
    <w:p w:rsidR="008E1E0F" w:rsidRDefault="008E1E0F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8E1E0F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12. Максимальный срок ожидания в очереди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12.1. Максимальный срок ожидания в очереди при личной подаче Заявления и при получении результата предоставления Услуги не должен превышать 15 минут.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предоставляется Услуга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13.1. Требования к помещениям, в которых предоставляется Услуга, приведены в Приложении № 6 к Регламенту.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обеспечению доступности Услуги для инвалидов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14.1. Требования к обеспечению доступности Услуги для инвалидов приведены в Приложении № 7к Регламенту. </w:t>
      </w:r>
    </w:p>
    <w:p w:rsidR="003B6D81" w:rsidRDefault="003B6D81" w:rsidP="007074DF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доступности и качества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15.1. Показатели доступности и качества Услуги приведены в Приложении № 8 к Регламенту.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организации предоставления Услуги в электронной форме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16.1. Заявители имеют возможность получения Услуги в электронной форме с использованием порталов uslugi.mosreg.ru и gosuslugi.ru в части: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получения информации о порядке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ознакомления с формами заявлений и иных документов, необходимых для получения Услуги, обеспечения доступа к ним для копирования и заполнения в электронном виде;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направления Заявления и документов, необходимых для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осуществления мониторинга хода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получения результата предоставления Услуги (если это возможно в соответствии с Регламентом).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16.2. При направлении Заявления в электронной форме Заявитель формирует Заявление в форме электронного документа и подписывает его усиленной квалифицированной электронной подписью. </w:t>
      </w:r>
    </w:p>
    <w:p w:rsidR="003B6D81" w:rsidRDefault="003B6D81" w:rsidP="001B4DA9">
      <w:pPr>
        <w:pStyle w:val="Default"/>
        <w:ind w:firstLine="709"/>
        <w:jc w:val="both"/>
      </w:pPr>
      <w:r>
        <w:rPr>
          <w:sz w:val="28"/>
          <w:szCs w:val="28"/>
        </w:rPr>
        <w:t xml:space="preserve">16.3. При направлении Заявления в электронной форме Заявитель вправе приложить к нему документы, необходимые для предоставления Услуги в виде отдельных файлов. В случае представления Заявителем документов, не заверенных электронной подписью выдавшего их лица, сотрудником </w:t>
      </w:r>
      <w:r w:rsidR="00073C6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или ОО при выдаче результата предоставления Услуги осуществляется сверка оригиналов документов, представленных Заявителем, с копиями, представленными в электронном виде.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16.4. 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усиленной квалифицированной электронной подписью уполномоченного лица, выдавшего (подписавшего) доверенность.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16.5. Заявитель вправе подать предварительную заявку на предоставление услуги в электронной форме без подписания ее усиленной квалифицированной электронной подписью. Выдача документов, составляющих результат оказания услуги, осуществляется в таком случае после сверка оригиналов документов, представленных Заявителем с копиями, представленными в электронном виде и подписания Заявителем заявления на бумажном носителе.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16.6. При подаче документов представителем Заявителя, необходимо получить от него согласие на обработку персональных данных.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16.7. Услуга предоставляется в электронной форме через личный кабинет на порталах uslugi.mosreg.ru и gosuslugi.ru, обеспечивающий защиту персональных данных. </w:t>
      </w:r>
    </w:p>
    <w:p w:rsidR="001B4DA9" w:rsidRDefault="001B4DA9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Pr="00073C6E" w:rsidRDefault="003B6D81" w:rsidP="001B4DA9">
      <w:pPr>
        <w:pStyle w:val="Default"/>
        <w:jc w:val="center"/>
        <w:rPr>
          <w:bCs/>
          <w:sz w:val="28"/>
          <w:szCs w:val="28"/>
        </w:rPr>
      </w:pPr>
      <w:r w:rsidRPr="00073C6E">
        <w:rPr>
          <w:bCs/>
          <w:sz w:val="28"/>
          <w:szCs w:val="28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1B4DA9" w:rsidRPr="00073C6E" w:rsidRDefault="001B4DA9" w:rsidP="001B4DA9">
      <w:pPr>
        <w:pStyle w:val="Default"/>
        <w:jc w:val="center"/>
        <w:rPr>
          <w:sz w:val="28"/>
          <w:szCs w:val="28"/>
        </w:rPr>
      </w:pPr>
    </w:p>
    <w:p w:rsidR="003B6D81" w:rsidRDefault="003B6D81" w:rsidP="00073C6E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Состав, последовательность и сроки выполнения административных процедур при предоставлении Услуги</w:t>
      </w:r>
    </w:p>
    <w:p w:rsidR="00073C6E" w:rsidRDefault="00073C6E" w:rsidP="00073C6E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17.1. Перечень административных процедур: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заявлений и документов, необходимых для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решения о предоставлении (об отказе предоставления)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выдача Заявителю документа, подтверждающего предоставление Услуги (отказ в предоставлении Услуги).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17.2. Каждая административная процедура состоит из административных действий. Перечень и содержание административных действий, составляющих каждую административную процедуру, приведен в Приложении № 8 к Регламенту.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17.3. Блок-схема предоставления Услуги приведена в Приложении № 9 к Регламенту.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bCs/>
          <w:sz w:val="28"/>
          <w:szCs w:val="28"/>
        </w:rPr>
      </w:pPr>
      <w:r w:rsidRPr="00073C6E">
        <w:rPr>
          <w:bCs/>
          <w:sz w:val="28"/>
          <w:szCs w:val="28"/>
        </w:rPr>
        <w:t xml:space="preserve">Раздел IV. Порядок и формы </w:t>
      </w:r>
      <w:proofErr w:type="gramStart"/>
      <w:r w:rsidRPr="00073C6E">
        <w:rPr>
          <w:bCs/>
          <w:sz w:val="28"/>
          <w:szCs w:val="28"/>
        </w:rPr>
        <w:t>контроля за</w:t>
      </w:r>
      <w:proofErr w:type="gramEnd"/>
      <w:r w:rsidRPr="00073C6E">
        <w:rPr>
          <w:bCs/>
          <w:sz w:val="28"/>
          <w:szCs w:val="28"/>
        </w:rPr>
        <w:t xml:space="preserve"> исполнением Регламента </w:t>
      </w:r>
    </w:p>
    <w:p w:rsidR="00945068" w:rsidRPr="00073C6E" w:rsidRDefault="00945068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18. Порядок осуществления текущего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 исполнением должностными лицами положений Регламента и иных </w:t>
      </w:r>
      <w:r>
        <w:rPr>
          <w:sz w:val="28"/>
          <w:szCs w:val="28"/>
        </w:rPr>
        <w:lastRenderedPageBreak/>
        <w:t>нормативных правовых актов, устанавливающих требования к предоставлению Услуги, а также принятием ими решений</w:t>
      </w:r>
    </w:p>
    <w:p w:rsidR="003B6D81" w:rsidRDefault="003B6D81" w:rsidP="001B4DA9">
      <w:pPr>
        <w:pStyle w:val="Default"/>
        <w:ind w:firstLine="709"/>
        <w:jc w:val="center"/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18.1.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организует и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Услуги.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18.2. Текущий контроль осуществляется путем проведения плановых и внеплановых проверок соблюдения и исполнения должностными лицами положений Регламента и иных нормативных правовых актов, устанавливающих требования к предоставлению Услуги.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945068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Услуги</w:t>
      </w:r>
    </w:p>
    <w:p w:rsidR="00945068" w:rsidRDefault="00945068" w:rsidP="00945068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должностными лицами Услуги осуществляется в формах проведения проверок и рассмотрения жалоб на действия (бездействие) должностных лиц.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19.2. Проверки могут быть плановыми и внеплановыми. Плановые проверки проводятся не реже одного раза в смену. Порядок осуществления плановых проверок устанавливаются руководителями </w:t>
      </w:r>
      <w:r w:rsidR="0094506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. 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19.3. 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945068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Услуги</w:t>
      </w:r>
    </w:p>
    <w:p w:rsidR="00945068" w:rsidRDefault="00945068" w:rsidP="00945068">
      <w:pPr>
        <w:pStyle w:val="Default"/>
        <w:ind w:left="1069"/>
        <w:rPr>
          <w:sz w:val="28"/>
          <w:szCs w:val="28"/>
        </w:rPr>
      </w:pPr>
    </w:p>
    <w:p w:rsidR="001B4DA9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20.1. По результатам проведенных проверок в случае </w:t>
      </w:r>
      <w:proofErr w:type="gramStart"/>
      <w:r>
        <w:rPr>
          <w:sz w:val="28"/>
          <w:szCs w:val="28"/>
        </w:rPr>
        <w:t>выявления нарушений соблюдения положений Регламента</w:t>
      </w:r>
      <w:proofErr w:type="gramEnd"/>
      <w:r>
        <w:rPr>
          <w:sz w:val="28"/>
          <w:szCs w:val="28"/>
        </w:rPr>
        <w:t xml:space="preserve"> и иных нормативных правовых актов, устанавливающих требования к предоставлению Услуги, должностные лица несут ответственность за принимаемые (осуществляемые) в ходе предоставления Услуги решения и действия (бездействие) в соответствии с требованиями законодательства Российской Федерации.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6D81" w:rsidRDefault="003B6D81" w:rsidP="00945068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Услуги, в том числе со стороны граждан, их объединений и организаций</w:t>
      </w:r>
    </w:p>
    <w:p w:rsidR="00945068" w:rsidRDefault="00945068" w:rsidP="00945068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21.1. Требованиями к порядку и формам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Услуги являются: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независимость; </w:t>
      </w:r>
    </w:p>
    <w:p w:rsidR="003B6D81" w:rsidRPr="001B4DA9" w:rsidRDefault="003B6D81" w:rsidP="001B4DA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DA9">
        <w:rPr>
          <w:rFonts w:ascii="Times New Roman" w:hAnsi="Times New Roman" w:cs="Times New Roman"/>
          <w:sz w:val="28"/>
          <w:szCs w:val="28"/>
        </w:rPr>
        <w:t>тщательность.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21.2. Должностные лица, осуществляющие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предоставлением Услуги, должны принимать меры по предотвращению конфликта интересов при предоставлении Услуги.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21.3. Тщательность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Услуги состоит в своевременном и точном исполнении уполномоченными лицами обязанностей, предусмотренных настоящим разделом. </w:t>
      </w:r>
    </w:p>
    <w:p w:rsidR="001B4DA9" w:rsidRDefault="001B4DA9" w:rsidP="001B4DA9">
      <w:pPr>
        <w:pStyle w:val="Default"/>
        <w:ind w:firstLine="709"/>
        <w:jc w:val="both"/>
        <w:rPr>
          <w:sz w:val="28"/>
          <w:szCs w:val="28"/>
        </w:rPr>
      </w:pPr>
    </w:p>
    <w:p w:rsidR="003B6D81" w:rsidRDefault="003B6D81" w:rsidP="00945068">
      <w:pPr>
        <w:pStyle w:val="Default"/>
        <w:ind w:firstLine="709"/>
        <w:jc w:val="center"/>
        <w:rPr>
          <w:bCs/>
          <w:sz w:val="28"/>
          <w:szCs w:val="28"/>
        </w:rPr>
      </w:pPr>
      <w:r w:rsidRPr="00945068">
        <w:rPr>
          <w:bCs/>
          <w:sz w:val="28"/>
          <w:szCs w:val="28"/>
        </w:rPr>
        <w:t>Раздел V. Досудебный (внесудебный) порядок обжалования решений и действий (бездействия) органов и лиц, участвующих в оказании Услуги</w:t>
      </w:r>
    </w:p>
    <w:p w:rsidR="00945068" w:rsidRPr="00945068" w:rsidRDefault="00945068" w:rsidP="00945068">
      <w:pPr>
        <w:pStyle w:val="Default"/>
        <w:ind w:firstLine="709"/>
        <w:jc w:val="center"/>
        <w:rPr>
          <w:sz w:val="28"/>
          <w:szCs w:val="28"/>
        </w:rPr>
      </w:pPr>
    </w:p>
    <w:p w:rsidR="003B6D81" w:rsidRDefault="003B6D81" w:rsidP="00945068">
      <w:pPr>
        <w:pStyle w:val="Default"/>
        <w:numPr>
          <w:ilvl w:val="0"/>
          <w:numId w:val="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Порядок обжалования решений</w:t>
      </w:r>
    </w:p>
    <w:p w:rsidR="00945068" w:rsidRDefault="00945068" w:rsidP="00945068">
      <w:pPr>
        <w:pStyle w:val="Default"/>
        <w:ind w:left="1069"/>
        <w:rPr>
          <w:sz w:val="28"/>
          <w:szCs w:val="28"/>
        </w:rPr>
      </w:pP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22.1. Заявитель имеет право обратиться в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, в том числе в следующих случаях: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нарушение срока регистрации заявления Заявителя о предоставлении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нарушение срока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требование у Заявителя документов, не предусмотренных Регламентом для предоставления Услуги;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отказ в приеме документов у Заявителя;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отказ в предоставлении Услуги, если основания отказа не предусмотрены нормативными актами, указанными в пункте 8.1. Регламента;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отказ должностного лица </w:t>
      </w:r>
      <w:r w:rsidR="0094506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22.2. Жалоба подается в орган, указанный в пункте 21.1. в письменной форме на бумажном носителе либо в электронной форме.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22.3. Жалоба должна содержать: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Подразделения; фамилию, имя, отчество руководителя либо муниципального служащего Подразделения, решения и действия (бездействие) которых обжалуются;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сведения об обжалуемых решениях и действиях (бездействии); </w:t>
      </w:r>
    </w:p>
    <w:p w:rsidR="003B6D81" w:rsidRDefault="003B6D81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(бездействием). </w:t>
      </w:r>
    </w:p>
    <w:p w:rsidR="00CB1CEC" w:rsidRDefault="003B6D81" w:rsidP="001B4DA9">
      <w:pPr>
        <w:spacing w:after="0" w:line="240" w:lineRule="auto"/>
        <w:ind w:firstLine="709"/>
        <w:jc w:val="both"/>
      </w:pPr>
      <w:r w:rsidRPr="001B4DA9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его доводы, либо их копии.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22.5. Жалоба, поступившая в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, подлежит рассмотрению муниципальным служащим, уполномоченным на рассмотрение жалоб, который обеспечивает: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рассмотрение жалоб в соответствии с требованиями Федерального закона от 27.07.2010 № 210-ФЗ «Об организации предоставления государственных и муниципальных услуг»;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информирование Заявителей о порядке обжалования решений и действий (бездействия), нарушающих их права и законные интересы.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22.6. </w:t>
      </w:r>
      <w:proofErr w:type="gramStart"/>
      <w:r>
        <w:rPr>
          <w:sz w:val="28"/>
          <w:szCs w:val="28"/>
        </w:rPr>
        <w:t xml:space="preserve">Жалоба, поступившая в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подлежит</w:t>
      </w:r>
      <w:proofErr w:type="gramEnd"/>
      <w:r>
        <w:rPr>
          <w:sz w:val="28"/>
          <w:szCs w:val="28"/>
        </w:rPr>
        <w:t xml:space="preserve"> регистрации не позднее следующего рабочего дня со дня ее поступления.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подлежит рассмотрению: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15 рабочих дней со дня ее регистрации в </w:t>
      </w:r>
      <w:r w:rsidR="00945068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, если более короткие сроки рассмотрения жалобы не установлены руководителем </w:t>
      </w:r>
      <w:r w:rsidR="0094506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пяти рабочих дней со дня ее регистрации - в случае обжалования отказа ОО, должностного лица ОО,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22.7. В случае если Заявителем подана в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жалоба, решение по которой не входит в компетенцию </w:t>
      </w:r>
      <w:r w:rsidR="0094506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в течение 3 рабочих дней со дня ее регистрации в </w:t>
      </w:r>
      <w:r w:rsidR="00945068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жалоба перенаправляется в уполномоченный на ее рассмотрение орган, о чем в письменной форме информируется Заявитель.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срок рассмотрения жалобы исчисляется со дня регистрации жалобы в уполномоченном на ее рассмотрение органе.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22.8. По результатам рассмотрения жалобы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принимает одно из следующих решений: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ОО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  <w:proofErr w:type="gramEnd"/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отказывает в удовлетворении жалобы.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22.9. Не позднее дня, следу</w:t>
      </w:r>
      <w:r w:rsidR="00945068">
        <w:rPr>
          <w:sz w:val="28"/>
          <w:szCs w:val="28"/>
        </w:rPr>
        <w:t>ющего за днем принятия решения</w:t>
      </w:r>
      <w:r>
        <w:rPr>
          <w:sz w:val="28"/>
          <w:szCs w:val="28"/>
        </w:rPr>
        <w:t xml:space="preserve">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CB1CEC" w:rsidRDefault="00CB1CEC" w:rsidP="001B4DA9">
      <w:pPr>
        <w:pStyle w:val="Default"/>
        <w:ind w:firstLine="709"/>
        <w:jc w:val="both"/>
      </w:pPr>
      <w:r>
        <w:rPr>
          <w:sz w:val="28"/>
          <w:szCs w:val="28"/>
        </w:rPr>
        <w:t xml:space="preserve">22.10. При удовлетворении жалобы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решения.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22.11. </w:t>
      </w:r>
      <w:r w:rsidR="00945068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отказывает в удовлетворении жалобы в следующих случаях: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наличия вступившего в законную силу решения суда, арбитражного суда по жалобе о том же предмете и по тем же основаниям;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подачи жалобы лицом, полномочия которого не подтверждены в порядке, установленном законодательством Российской Федерации;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наличия решения по жалобе, принятого ранее в соответствии с требованиями Регламента в отношении того же заявителя и по тому же предмету жалобы;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признания жалобы необоснованной. </w:t>
      </w:r>
    </w:p>
    <w:p w:rsidR="00CB1CEC" w:rsidRDefault="00945068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22.12</w:t>
      </w:r>
      <w:r w:rsidR="00CB1CEC">
        <w:rPr>
          <w:sz w:val="28"/>
          <w:szCs w:val="28"/>
        </w:rPr>
        <w:t xml:space="preserve">. В ответе по результатам рассмотрения жалобы указываются: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должность, фамилия, имя, отчество (при наличии) должностного лица </w:t>
      </w:r>
      <w:r w:rsidR="0094506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принявшего решение по жалобе;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(при наличии) или наименование Заявителя;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принятия решения по жалобе;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принятое по жалобе решение;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Услуги;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порядке обжалования принятого по жалобе решения. </w:t>
      </w:r>
    </w:p>
    <w:p w:rsidR="00CB1CEC" w:rsidRDefault="00945068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22.13</w:t>
      </w:r>
      <w:r w:rsidR="00CB1CEC">
        <w:rPr>
          <w:sz w:val="28"/>
          <w:szCs w:val="28"/>
        </w:rPr>
        <w:t xml:space="preserve">. Ответ по результатам рассмотрения жалобы подписывается уполномоченным на рассмотрение жалобы должностным лицом. </w:t>
      </w:r>
    </w:p>
    <w:p w:rsidR="00CB1CEC" w:rsidRDefault="00945068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22.14</w:t>
      </w:r>
      <w:r w:rsidR="00CB1CEC">
        <w:rPr>
          <w:sz w:val="28"/>
          <w:szCs w:val="28"/>
        </w:rPr>
        <w:t xml:space="preserve">. </w:t>
      </w:r>
      <w:r>
        <w:rPr>
          <w:sz w:val="28"/>
          <w:szCs w:val="28"/>
        </w:rPr>
        <w:t>Управление</w:t>
      </w:r>
      <w:r w:rsidR="00CB1CEC">
        <w:rPr>
          <w:sz w:val="28"/>
          <w:szCs w:val="28"/>
        </w:rPr>
        <w:t xml:space="preserve"> вправе оставить жалобу без ответа в следующих случаях: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в жалобе фамилии Заявителя или почтового адреса (адреса электронной почты), по которому должен быть направлен ответ; </w:t>
      </w:r>
    </w:p>
    <w:p w:rsidR="00CB1CEC" w:rsidRDefault="00CB1CEC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о недопустимости злоупотребления правом); </w:t>
      </w:r>
    </w:p>
    <w:p w:rsidR="00CB1CEC" w:rsidRDefault="00CB1CEC" w:rsidP="001B4DA9">
      <w:pPr>
        <w:pStyle w:val="Default"/>
        <w:ind w:firstLine="709"/>
        <w:jc w:val="both"/>
      </w:pPr>
      <w:r>
        <w:rPr>
          <w:sz w:val="28"/>
          <w:szCs w:val="28"/>
        </w:rPr>
        <w:t xml:space="preserve">отсутствия возможности прочитать какую-либо часть текста жалобы (жалоба остается без ответа, о чем в течение семи дней со дня регистрации жалобы сообщается Заявителю, если его фамилия и почтовый адрес поддаются прочтению).  </w:t>
      </w:r>
    </w:p>
    <w:p w:rsidR="00CB1CEC" w:rsidRDefault="00945068" w:rsidP="001B4DA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22.15</w:t>
      </w:r>
      <w:r w:rsidR="00CB1CEC">
        <w:rPr>
          <w:sz w:val="28"/>
          <w:szCs w:val="28"/>
        </w:rPr>
        <w:t xml:space="preserve">. Заявитель вправе обжаловать принятое по жалобе решение в судебном порядке в соответствии с законодательством Российской Федерации. </w:t>
      </w:r>
    </w:p>
    <w:p w:rsidR="00CB1CEC" w:rsidRDefault="00CB1CEC" w:rsidP="001B4DA9">
      <w:pPr>
        <w:pStyle w:val="Default"/>
        <w:ind w:firstLine="709"/>
        <w:jc w:val="both"/>
        <w:rPr>
          <w:color w:val="auto"/>
        </w:rPr>
      </w:pPr>
    </w:p>
    <w:p w:rsidR="00185665" w:rsidRDefault="00185665" w:rsidP="00CB1CEC">
      <w:pPr>
        <w:jc w:val="both"/>
      </w:pPr>
    </w:p>
    <w:p w:rsidR="00185665" w:rsidRDefault="00185665" w:rsidP="00CB1CEC">
      <w:pPr>
        <w:jc w:val="both"/>
      </w:pPr>
      <w:bookmarkStart w:id="0" w:name="_GoBack"/>
      <w:bookmarkEnd w:id="0"/>
    </w:p>
    <w:p w:rsidR="00185665" w:rsidRDefault="00185665" w:rsidP="00F54021">
      <w:pPr>
        <w:jc w:val="both"/>
      </w:pPr>
    </w:p>
    <w:sectPr w:rsidR="00185665" w:rsidSect="007F114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BA3" w:rsidRDefault="00CC5BA3" w:rsidP="007F1141">
      <w:pPr>
        <w:spacing w:after="0" w:line="240" w:lineRule="auto"/>
      </w:pPr>
      <w:r>
        <w:separator/>
      </w:r>
    </w:p>
  </w:endnote>
  <w:endnote w:type="continuationSeparator" w:id="0">
    <w:p w:rsidR="00CC5BA3" w:rsidRDefault="00CC5BA3" w:rsidP="007F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BA3" w:rsidRDefault="00CC5BA3" w:rsidP="007F1141">
      <w:pPr>
        <w:spacing w:after="0" w:line="240" w:lineRule="auto"/>
      </w:pPr>
      <w:r>
        <w:separator/>
      </w:r>
    </w:p>
  </w:footnote>
  <w:footnote w:type="continuationSeparator" w:id="0">
    <w:p w:rsidR="00CC5BA3" w:rsidRDefault="00CC5BA3" w:rsidP="007F1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58033"/>
      <w:docPartObj>
        <w:docPartGallery w:val="Page Numbers (Top of Page)"/>
        <w:docPartUnique/>
      </w:docPartObj>
    </w:sdtPr>
    <w:sdtEndPr/>
    <w:sdtContent>
      <w:p w:rsidR="007F1141" w:rsidRDefault="00CC5BA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0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1141" w:rsidRDefault="007F11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C57FD"/>
    <w:multiLevelType w:val="hybridMultilevel"/>
    <w:tmpl w:val="91E218EC"/>
    <w:lvl w:ilvl="0" w:tplc="2B888428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E212C"/>
    <w:multiLevelType w:val="hybridMultilevel"/>
    <w:tmpl w:val="72686BDC"/>
    <w:lvl w:ilvl="0" w:tplc="D99E1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7D83BCD"/>
    <w:multiLevelType w:val="multilevel"/>
    <w:tmpl w:val="1D0EE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CB8"/>
    <w:rsid w:val="00045665"/>
    <w:rsid w:val="00073C6E"/>
    <w:rsid w:val="000C517D"/>
    <w:rsid w:val="000D73AF"/>
    <w:rsid w:val="00185665"/>
    <w:rsid w:val="001B4DA9"/>
    <w:rsid w:val="00364DF4"/>
    <w:rsid w:val="003B6D81"/>
    <w:rsid w:val="004136C0"/>
    <w:rsid w:val="004162B6"/>
    <w:rsid w:val="0048590D"/>
    <w:rsid w:val="005E4234"/>
    <w:rsid w:val="006B74E2"/>
    <w:rsid w:val="007074DF"/>
    <w:rsid w:val="007F1141"/>
    <w:rsid w:val="00840085"/>
    <w:rsid w:val="008E1E0F"/>
    <w:rsid w:val="00945068"/>
    <w:rsid w:val="009561F8"/>
    <w:rsid w:val="009E3AC3"/>
    <w:rsid w:val="00A05C2C"/>
    <w:rsid w:val="00A235B2"/>
    <w:rsid w:val="00AA103F"/>
    <w:rsid w:val="00AC3D47"/>
    <w:rsid w:val="00B42768"/>
    <w:rsid w:val="00CB1CEC"/>
    <w:rsid w:val="00CC5BA3"/>
    <w:rsid w:val="00DD1CB8"/>
    <w:rsid w:val="00E80D69"/>
    <w:rsid w:val="00EA79CE"/>
    <w:rsid w:val="00F132F4"/>
    <w:rsid w:val="00F54021"/>
    <w:rsid w:val="00F7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C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956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qFormat/>
    <w:rsid w:val="001B4DA9"/>
    <w:pPr>
      <w:ind w:left="720"/>
      <w:contextualSpacing/>
    </w:pPr>
  </w:style>
  <w:style w:type="paragraph" w:customStyle="1" w:styleId="ConsPlusNormal">
    <w:name w:val="ConsPlusNormal"/>
    <w:rsid w:val="001B4D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1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1141"/>
  </w:style>
  <w:style w:type="paragraph" w:styleId="a6">
    <w:name w:val="footer"/>
    <w:basedOn w:val="a"/>
    <w:link w:val="a7"/>
    <w:uiPriority w:val="99"/>
    <w:semiHidden/>
    <w:unhideWhenUsed/>
    <w:rsid w:val="007F1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1141"/>
  </w:style>
  <w:style w:type="table" w:styleId="a8">
    <w:name w:val="Table Grid"/>
    <w:basedOn w:val="a1"/>
    <w:uiPriority w:val="59"/>
    <w:rsid w:val="00F5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4136C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923E9-44AC-41C0-BFEA-BA5EF664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</Pages>
  <Words>3366</Words>
  <Characters>19190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8</cp:revision>
  <cp:lastPrinted>2015-12-02T11:26:00Z</cp:lastPrinted>
  <dcterms:created xsi:type="dcterms:W3CDTF">2015-12-01T14:36:00Z</dcterms:created>
  <dcterms:modified xsi:type="dcterms:W3CDTF">2015-12-04T06:28:00Z</dcterms:modified>
</cp:coreProperties>
</file>