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4775A2">
        <w:rPr>
          <w:b/>
          <w:bCs/>
        </w:rPr>
        <w:t xml:space="preserve"> 35</w:t>
      </w:r>
    </w:p>
    <w:p w:rsidR="004775A2" w:rsidRPr="007B2DA3" w:rsidRDefault="004775A2" w:rsidP="004775A2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с </w:t>
      </w:r>
      <w:r>
        <w:rPr>
          <w:b/>
          <w:bCs/>
        </w:rPr>
        <w:br/>
      </w:r>
      <w:r w:rsidRPr="00AC6BF3">
        <w:rPr>
          <w:b/>
          <w:bCs/>
        </w:rPr>
        <w:t>АО «Российская самолетостроительная корпорация «МиГ»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B10F97" w:rsidRPr="00B10F97" w:rsidRDefault="00B10F97" w:rsidP="00B00E52">
      <w:pPr>
        <w:spacing w:line="276" w:lineRule="auto"/>
        <w:ind w:firstLine="426"/>
        <w:jc w:val="both"/>
      </w:pPr>
      <w:r w:rsidRPr="00B10F97">
        <w:t xml:space="preserve">Учитывая, что земельный участок, предполагаемый к застройке, </w:t>
      </w:r>
      <w:r w:rsidR="00BD2F4C">
        <w:br/>
      </w:r>
      <w:r w:rsidRPr="00B10F97">
        <w:t>в соответствии с </w:t>
      </w:r>
      <w:r w:rsidRPr="00B10F97">
        <w:rPr>
          <w:b/>
          <w:bCs/>
        </w:rPr>
        <w:t xml:space="preserve">пунктом </w:t>
      </w:r>
      <w:r w:rsidR="002B3398">
        <w:rPr>
          <w:b/>
          <w:bCs/>
        </w:rPr>
        <w:t>5</w:t>
      </w:r>
      <w:r w:rsidRPr="00B10F97">
        <w:t> выданного Вам градостроительного плана земельного участка расположен в границах</w:t>
      </w:r>
      <w:r w:rsidR="005E49CF">
        <w:t xml:space="preserve"> </w:t>
      </w:r>
      <w:r w:rsidR="005E49CF" w:rsidRPr="005E49CF">
        <w:t>полос воздушных по</w:t>
      </w:r>
      <w:r w:rsidR="005E49CF">
        <w:t xml:space="preserve">дходов </w:t>
      </w:r>
      <w:r w:rsidR="00BD2F4C">
        <w:br/>
      </w:r>
      <w:r w:rsidR="005E49CF">
        <w:t>и санитарно-защитной зоны</w:t>
      </w:r>
      <w:r w:rsidR="005E49CF" w:rsidRPr="005E49CF">
        <w:t xml:space="preserve"> аэродрома (вертодрома) эксп</w:t>
      </w:r>
      <w:r w:rsidR="005E49CF">
        <w:t xml:space="preserve">ериментальной авиации </w:t>
      </w:r>
      <w:r w:rsidR="005E49CF" w:rsidRPr="005E49CF">
        <w:t>«</w:t>
      </w:r>
      <w:proofErr w:type="spellStart"/>
      <w:r w:rsidR="005E49CF">
        <w:t>Луховицы</w:t>
      </w:r>
      <w:proofErr w:type="spellEnd"/>
      <w:r w:rsidR="005E49CF">
        <w:t xml:space="preserve"> </w:t>
      </w:r>
      <w:r w:rsidR="005E49CF" w:rsidRPr="005E49CF">
        <w:t>«Третьяково»</w:t>
      </w:r>
      <w:r w:rsidRPr="00B10F97">
        <w:t xml:space="preserve">, до </w:t>
      </w:r>
      <w:r w:rsidR="007508AE" w:rsidRPr="00650914">
        <w:t xml:space="preserve">получения уведомления </w:t>
      </w:r>
      <w:r w:rsidR="007508AE">
        <w:br/>
      </w:r>
      <w:r w:rsidR="007508AE" w:rsidRPr="00650914">
        <w:t xml:space="preserve">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7508AE">
        <w:br/>
      </w:r>
      <w:r w:rsidR="007508AE" w:rsidRPr="00650914">
        <w:t>или садового дома</w:t>
      </w:r>
      <w:r w:rsidR="007508AE" w:rsidRPr="00B10F97">
        <w:t xml:space="preserve"> Вам необходимо согласовать размещение объекта</w:t>
      </w:r>
      <w:r w:rsidRPr="00B10F97">
        <w:t xml:space="preserve"> </w:t>
      </w:r>
      <w:r w:rsidRPr="00B10F97">
        <w:t xml:space="preserve">капитального строительства с </w:t>
      </w:r>
      <w:r w:rsidR="004775A2" w:rsidRPr="004775A2">
        <w:t>АО «Российская самолетостроительная корпорация «МиГ»</w:t>
      </w:r>
      <w:r w:rsidRPr="00B10F97">
        <w:t>.</w:t>
      </w:r>
    </w:p>
    <w:p w:rsidR="00B00E52" w:rsidRDefault="001D3D71" w:rsidP="00B00E52">
      <w:pPr>
        <w:spacing w:line="276" w:lineRule="auto"/>
        <w:ind w:firstLine="426"/>
        <w:jc w:val="both"/>
      </w:pPr>
      <w:r w:rsidRPr="001D3D71">
        <w:t>Согласование строительства (реконструкции) объектов капитального строительства</w:t>
      </w:r>
      <w:r w:rsidR="005E49CF" w:rsidRPr="00B10F97">
        <w:t xml:space="preserve"> в границах</w:t>
      </w:r>
      <w:r w:rsidR="005E49CF">
        <w:t xml:space="preserve"> </w:t>
      </w:r>
      <w:r w:rsidR="005E49CF" w:rsidRPr="005E49CF">
        <w:t>полос воздушных по</w:t>
      </w:r>
      <w:r w:rsidR="005E49CF">
        <w:t>дходов и санитарно-защитной зоны</w:t>
      </w:r>
      <w:r w:rsidRPr="001D3D71">
        <w:t xml:space="preserve"> с собственником аэродрома является обязательным в соответствии </w:t>
      </w:r>
      <w:r w:rsidR="00BD2F4C">
        <w:br/>
      </w:r>
      <w:r w:rsidRPr="001D3D71">
        <w:t xml:space="preserve">с требованиями Федерального закона от 01.07.2017 N 135-ФЗ "О внесении изменений в отдельные законодательные акты Российской Федерации </w:t>
      </w:r>
      <w:r w:rsidR="00BD2F4C">
        <w:br/>
      </w:r>
      <w:r w:rsidRPr="001D3D71">
        <w:t xml:space="preserve">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и санитарно-защитной зоны".</w:t>
      </w:r>
    </w:p>
    <w:p w:rsidR="00B00E52" w:rsidRDefault="00B00E52" w:rsidP="00B00E52">
      <w:pPr>
        <w:spacing w:line="276" w:lineRule="auto"/>
        <w:ind w:firstLine="426"/>
        <w:jc w:val="both"/>
      </w:pPr>
    </w:p>
    <w:p w:rsidR="00B00E52" w:rsidRDefault="00B00E52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  <w:r w:rsidRPr="009567B0">
        <w:rPr>
          <w:rFonts w:eastAsia="Calibri" w:cs="Times New Roman"/>
          <w:szCs w:val="28"/>
        </w:rPr>
        <w:t xml:space="preserve">В соответствии с ч. 4 ст. 4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</w:t>
      </w:r>
      <w:r w:rsidR="00BD2F4C">
        <w:rPr>
          <w:rFonts w:eastAsia="Calibri" w:cs="Times New Roman"/>
          <w:szCs w:val="28"/>
        </w:rPr>
        <w:br/>
      </w:r>
      <w:r w:rsidRPr="009567B0">
        <w:rPr>
          <w:rFonts w:eastAsia="Calibri" w:cs="Times New Roman"/>
          <w:szCs w:val="28"/>
        </w:rPr>
        <w:t xml:space="preserve">и использования </w:t>
      </w:r>
      <w:proofErr w:type="spellStart"/>
      <w:r w:rsidRPr="009567B0">
        <w:rPr>
          <w:rFonts w:eastAsia="Calibri" w:cs="Times New Roman"/>
          <w:szCs w:val="28"/>
        </w:rPr>
        <w:t>приаэродромной</w:t>
      </w:r>
      <w:proofErr w:type="spellEnd"/>
      <w:r w:rsidRPr="009567B0">
        <w:rPr>
          <w:rFonts w:eastAsia="Calibri" w:cs="Times New Roman"/>
          <w:szCs w:val="28"/>
        </w:rPr>
        <w:t xml:space="preserve"> территории и санитарно-защитной зоны» </w:t>
      </w:r>
      <w:r w:rsidRPr="00E71FE7">
        <w:rPr>
          <w:rFonts w:eastAsia="Calibri" w:cs="Times New Roman"/>
          <w:szCs w:val="28"/>
          <w:u w:val="single"/>
        </w:rPr>
        <w:t>согласование осуществляется при наличии положительного санитарно-эпидемиологического заключения</w:t>
      </w:r>
      <w:r w:rsidRPr="00FD07E7">
        <w:rPr>
          <w:rFonts w:eastAsia="Calibri" w:cs="Times New Roman"/>
          <w:szCs w:val="28"/>
        </w:rPr>
        <w:t xml:space="preserve"> (далее – </w:t>
      </w:r>
      <w:r>
        <w:rPr>
          <w:rFonts w:eastAsia="Calibri" w:cs="Times New Roman"/>
          <w:szCs w:val="28"/>
        </w:rPr>
        <w:t>З</w:t>
      </w:r>
      <w:r w:rsidRPr="00FD07E7">
        <w:rPr>
          <w:rFonts w:eastAsia="Calibri" w:cs="Times New Roman"/>
          <w:szCs w:val="28"/>
        </w:rPr>
        <w:t xml:space="preserve">аключение) </w:t>
      </w:r>
      <w:r w:rsidRPr="009567B0">
        <w:rPr>
          <w:rFonts w:eastAsia="Calibri" w:cs="Times New Roman"/>
          <w:szCs w:val="28"/>
        </w:rPr>
        <w:t>федерального органа исполнительной власти, осуществляющего федеральный государственный санитарно-эпидемиологический надзор</w:t>
      </w:r>
      <w:r>
        <w:rPr>
          <w:rFonts w:eastAsia="Calibri" w:cs="Times New Roman"/>
          <w:szCs w:val="28"/>
        </w:rPr>
        <w:t xml:space="preserve"> (Управление </w:t>
      </w:r>
      <w:proofErr w:type="spellStart"/>
      <w:r>
        <w:rPr>
          <w:rFonts w:eastAsia="Calibri" w:cs="Times New Roman"/>
          <w:szCs w:val="28"/>
        </w:rPr>
        <w:t>Роспотребнадзора</w:t>
      </w:r>
      <w:proofErr w:type="spellEnd"/>
      <w:r>
        <w:rPr>
          <w:rFonts w:eastAsia="Calibri" w:cs="Times New Roman"/>
          <w:szCs w:val="28"/>
        </w:rPr>
        <w:t xml:space="preserve"> </w:t>
      </w:r>
      <w:r w:rsidR="00BD2F4C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по Московской области)</w:t>
      </w:r>
      <w:r w:rsidRPr="009567B0">
        <w:rPr>
          <w:rFonts w:eastAsia="Calibri" w:cs="Times New Roman"/>
          <w:szCs w:val="28"/>
        </w:rPr>
        <w:t>.</w:t>
      </w:r>
    </w:p>
    <w:p w:rsidR="00B00E52" w:rsidRPr="002B0F36" w:rsidRDefault="00B00E52" w:rsidP="00B00E52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8"/>
      </w:pPr>
      <w:r w:rsidRPr="002B0F36">
        <w:t xml:space="preserve">Действия по предоставлению Заключения осуществляет </w:t>
      </w:r>
      <w:r>
        <w:t>Управление</w:t>
      </w:r>
      <w:r w:rsidRPr="002B0F36">
        <w:t xml:space="preserve"> </w:t>
      </w:r>
      <w:proofErr w:type="spellStart"/>
      <w:r w:rsidRPr="002B0F36">
        <w:t>Роспотребнадзор</w:t>
      </w:r>
      <w:r>
        <w:t>а</w:t>
      </w:r>
      <w:proofErr w:type="spellEnd"/>
      <w:r w:rsidRPr="002B0F36">
        <w:t xml:space="preserve"> в установленном законодательством </w:t>
      </w:r>
      <w:r w:rsidRPr="000D70FD">
        <w:t>Российской Федерации</w:t>
      </w:r>
      <w:r>
        <w:t xml:space="preserve"> </w:t>
      </w:r>
      <w:r w:rsidRPr="002B0F36">
        <w:t>порядке с использованием</w:t>
      </w:r>
      <w:r w:rsidRPr="00D549E8">
        <w:t xml:space="preserve"> </w:t>
      </w:r>
      <w:r w:rsidRPr="002B0F36">
        <w:t>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</w:p>
    <w:p w:rsidR="00B00E52" w:rsidRPr="002B0F36" w:rsidRDefault="00B00E52" w:rsidP="00B00E52">
      <w:pPr>
        <w:pStyle w:val="11"/>
        <w:numPr>
          <w:ilvl w:val="0"/>
          <w:numId w:val="0"/>
        </w:numPr>
        <w:tabs>
          <w:tab w:val="left" w:pos="284"/>
        </w:tabs>
        <w:ind w:left="142" w:firstLine="425"/>
      </w:pPr>
      <w:r w:rsidRPr="002B0F36">
        <w:t>При обращении за получением Заключения непосредственно самим Заявителем, представляются следующие обязательные документы:</w:t>
      </w:r>
    </w:p>
    <w:p w:rsidR="00B00E52" w:rsidRPr="002B0F36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lastRenderedPageBreak/>
        <w:t>1.</w:t>
      </w:r>
      <w:r w:rsidRPr="002B0F36">
        <w:rPr>
          <w:szCs w:val="28"/>
        </w:rPr>
        <w:t xml:space="preserve"> Заявление с указанием кадастрового номера земельного участка, </w:t>
      </w:r>
      <w:r w:rsidR="00BD2F4C">
        <w:rPr>
          <w:szCs w:val="28"/>
        </w:rPr>
        <w:br/>
      </w:r>
      <w:r w:rsidRPr="002B0F36">
        <w:rPr>
          <w:szCs w:val="28"/>
        </w:rPr>
        <w:t>на котором предполагается размещение объекта</w:t>
      </w:r>
      <w:r>
        <w:rPr>
          <w:szCs w:val="28"/>
        </w:rPr>
        <w:t xml:space="preserve"> (при наличии), и сведений </w:t>
      </w:r>
      <w:r>
        <w:rPr>
          <w:szCs w:val="28"/>
        </w:rPr>
        <w:br/>
        <w:t>о функциональном назначении объекта</w:t>
      </w:r>
      <w:r w:rsidRPr="002B0F36">
        <w:rPr>
          <w:szCs w:val="28"/>
        </w:rPr>
        <w:t xml:space="preserve"> с указанием его основных технико-экономических параметров-предельной высоты, площади застройки </w:t>
      </w:r>
      <w:r w:rsidR="00BD2F4C">
        <w:rPr>
          <w:szCs w:val="28"/>
        </w:rPr>
        <w:br/>
      </w:r>
      <w:r w:rsidRPr="002B0F36">
        <w:rPr>
          <w:szCs w:val="28"/>
        </w:rPr>
        <w:t xml:space="preserve">(для объектов социального и жилищного назначения), типов водоснабжения и водоотведения, класса опасности (при наличии). Заявление заполняется </w:t>
      </w:r>
      <w:r w:rsidR="00BD2F4C">
        <w:rPr>
          <w:szCs w:val="28"/>
        </w:rPr>
        <w:br/>
      </w:r>
      <w:r w:rsidRPr="002B0F36">
        <w:rPr>
          <w:szCs w:val="28"/>
        </w:rPr>
        <w:t xml:space="preserve">в соответствии с формой, указанной в Приложении № 1 </w:t>
      </w:r>
      <w:r w:rsidR="00890EDB" w:rsidRPr="00D40B89">
        <w:rPr>
          <w:rFonts w:eastAsia="Calibri" w:cs="Times New Roman"/>
          <w:szCs w:val="28"/>
        </w:rPr>
        <w:t xml:space="preserve">к Порядку обращения юридических лиц, индивидуальных предпринимателей </w:t>
      </w:r>
      <w:r w:rsidR="00BD2F4C">
        <w:rPr>
          <w:rFonts w:eastAsia="Calibri" w:cs="Times New Roman"/>
          <w:szCs w:val="28"/>
        </w:rPr>
        <w:br/>
      </w:r>
      <w:r w:rsidR="00890EDB" w:rsidRPr="00D40B89">
        <w:rPr>
          <w:rFonts w:eastAsia="Calibri" w:cs="Times New Roman"/>
          <w:szCs w:val="28"/>
        </w:rPr>
        <w:t>и физических лиц за выдачей санитарно-эпидемиологического заключения (</w:t>
      </w:r>
      <w:r w:rsidR="00890EDB">
        <w:rPr>
          <w:rFonts w:eastAsia="Calibri" w:cs="Times New Roman"/>
          <w:szCs w:val="28"/>
        </w:rPr>
        <w:t xml:space="preserve">Соглашение </w:t>
      </w:r>
      <w:r w:rsidR="00890EDB" w:rsidRPr="00D40B89">
        <w:rPr>
          <w:rFonts w:eastAsia="Calibri" w:cs="Times New Roman"/>
          <w:szCs w:val="28"/>
        </w:rPr>
        <w:t>о взаимодействии Федеральной службой по надзору в сфере защиты прав потребителей и благополучия человека и Правительством Московской области</w:t>
      </w:r>
      <w:r w:rsidR="00890EDB">
        <w:rPr>
          <w:rFonts w:eastAsia="Calibri" w:cs="Times New Roman"/>
          <w:szCs w:val="28"/>
        </w:rPr>
        <w:t xml:space="preserve"> </w:t>
      </w:r>
      <w:r w:rsidR="00890EDB" w:rsidRPr="00D40B89">
        <w:rPr>
          <w:rFonts w:eastAsia="Calibri" w:cs="Times New Roman"/>
          <w:szCs w:val="28"/>
        </w:rPr>
        <w:t>от 29.12 2017 г. № 220)</w:t>
      </w:r>
      <w:r w:rsidR="00890EDB" w:rsidRPr="00B70617">
        <w:rPr>
          <w:rFonts w:eastAsia="Calibri" w:cs="Times New Roman"/>
          <w:szCs w:val="28"/>
        </w:rPr>
        <w:t xml:space="preserve"> </w:t>
      </w:r>
      <w:r w:rsidR="00890EDB">
        <w:rPr>
          <w:rFonts w:eastAsia="Calibri" w:cs="Times New Roman"/>
          <w:szCs w:val="28"/>
        </w:rPr>
        <w:t>(далее – Порядок)</w:t>
      </w:r>
      <w:r w:rsidRPr="002B0F36">
        <w:rPr>
          <w:szCs w:val="28"/>
        </w:rPr>
        <w:t xml:space="preserve"> и подается Заявителем, авторизованным с использованием Единой системы идентификации и аутентификации (далее – ЕСИА). В этом случае заявление считается подписанным простой электронной подписью.</w:t>
      </w:r>
    </w:p>
    <w:p w:rsidR="00B00E52" w:rsidRPr="002B0F36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 xml:space="preserve">2. </w:t>
      </w:r>
      <w:r w:rsidRPr="002B0F36">
        <w:rPr>
          <w:szCs w:val="28"/>
        </w:rPr>
        <w:t xml:space="preserve"> Документ, удостоверяющий личность Заявителя.</w:t>
      </w:r>
    </w:p>
    <w:p w:rsidR="00B00E52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 xml:space="preserve">3.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и проект межевания территории, на которой размещается Объект), с информацией </w:t>
      </w:r>
      <w:r w:rsidR="00BD2F4C">
        <w:rPr>
          <w:szCs w:val="28"/>
        </w:rPr>
        <w:br/>
      </w:r>
      <w:r>
        <w:rPr>
          <w:szCs w:val="28"/>
        </w:rPr>
        <w:t>о расположении данного земельного участка (территории) в пределах границ, предусмотренных частями 1 или 2 статьи 4 Федерального закона № 135-ФЗ;</w:t>
      </w:r>
    </w:p>
    <w:p w:rsidR="00B00E52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4.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 (предоставляется в электронном виде).</w:t>
      </w:r>
    </w:p>
    <w:p w:rsidR="00B00E52" w:rsidRPr="002B0F36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 xml:space="preserve">5. В случае, если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не входит </w:t>
      </w:r>
      <w:r w:rsidR="00BD2F4C">
        <w:rPr>
          <w:szCs w:val="28"/>
        </w:rPr>
        <w:br/>
      </w:r>
      <w:r>
        <w:rPr>
          <w:szCs w:val="28"/>
        </w:rPr>
        <w:t xml:space="preserve">в границы данной зоны к экспертному заключению прилагаются протоколы исследований (испытаний) качества атмосферного воздуха, уровней шума </w:t>
      </w:r>
      <w:r w:rsidR="00BD2F4C">
        <w:rPr>
          <w:szCs w:val="28"/>
        </w:rPr>
        <w:br/>
      </w:r>
      <w:r>
        <w:rPr>
          <w:szCs w:val="28"/>
        </w:rPr>
        <w:t>и электромагнитного излучения, выполненных аккредитованной организацией.</w:t>
      </w:r>
    </w:p>
    <w:p w:rsidR="00B00E52" w:rsidRDefault="00B00E52" w:rsidP="00B00E52">
      <w:pPr>
        <w:pStyle w:val="11"/>
        <w:numPr>
          <w:ilvl w:val="0"/>
          <w:numId w:val="0"/>
        </w:numPr>
        <w:ind w:left="567"/>
      </w:pPr>
    </w:p>
    <w:p w:rsidR="00B00E52" w:rsidRPr="002B0F36" w:rsidRDefault="00B00E52" w:rsidP="00B00E52">
      <w:pPr>
        <w:pStyle w:val="11"/>
        <w:numPr>
          <w:ilvl w:val="0"/>
          <w:numId w:val="0"/>
        </w:numPr>
        <w:ind w:firstLine="284"/>
      </w:pPr>
      <w:r w:rsidRPr="002B0F36">
        <w:t>При обращении за получением Заключения представителя Заявителя представляются следующие обязательные документы:</w:t>
      </w:r>
    </w:p>
    <w:p w:rsidR="00B00E52" w:rsidRPr="002B0F36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1.</w:t>
      </w:r>
      <w:r w:rsidRPr="002B0F36">
        <w:rPr>
          <w:szCs w:val="28"/>
        </w:rPr>
        <w:t xml:space="preserve"> Заявление, заполненное в соответствии с формой, указанной </w:t>
      </w:r>
      <w:r w:rsidR="00BD2F4C">
        <w:rPr>
          <w:szCs w:val="28"/>
        </w:rPr>
        <w:br/>
      </w:r>
      <w:r w:rsidRPr="002B0F36">
        <w:rPr>
          <w:szCs w:val="28"/>
        </w:rPr>
        <w:t xml:space="preserve">в Приложении № 1 к </w:t>
      </w:r>
      <w:r w:rsidR="00890EDB">
        <w:rPr>
          <w:szCs w:val="28"/>
        </w:rPr>
        <w:t>Порядка</w:t>
      </w:r>
      <w:r w:rsidRPr="002B0F36">
        <w:rPr>
          <w:szCs w:val="28"/>
        </w:rPr>
        <w:t xml:space="preserve">, поданное представителем Заявителя, авторизованным с использованием Единой системы идентификации </w:t>
      </w:r>
      <w:r w:rsidR="00BD2F4C">
        <w:rPr>
          <w:szCs w:val="28"/>
        </w:rPr>
        <w:br/>
      </w:r>
      <w:r w:rsidRPr="002B0F36">
        <w:rPr>
          <w:szCs w:val="28"/>
        </w:rPr>
        <w:lastRenderedPageBreak/>
        <w:t>и аутентификации (далее – ЕСИА). В этом случае считается подписанным простой электронной подписью.</w:t>
      </w:r>
    </w:p>
    <w:p w:rsidR="00B00E52" w:rsidRPr="002B0F36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2.</w:t>
      </w:r>
      <w:r w:rsidRPr="002B0F36">
        <w:rPr>
          <w:szCs w:val="28"/>
        </w:rPr>
        <w:t xml:space="preserve"> Документ, удостоверяющий личность представителя Заявителя.</w:t>
      </w:r>
    </w:p>
    <w:p w:rsidR="00B00E52" w:rsidRPr="000D70FD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3.</w:t>
      </w:r>
      <w:r w:rsidRPr="000D70FD">
        <w:rPr>
          <w:szCs w:val="28"/>
        </w:rPr>
        <w:t xml:space="preserve"> Документ, подтверждающий полномочия представителя Заявителя, уполномоченного на подачу документов и получение Заключения.</w:t>
      </w:r>
    </w:p>
    <w:p w:rsidR="00B00E52" w:rsidRPr="00A03224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 xml:space="preserve">4. </w:t>
      </w:r>
      <w:r w:rsidRPr="00A03224">
        <w:rPr>
          <w:szCs w:val="28"/>
        </w:rPr>
        <w:t xml:space="preserve">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и проект межевания территории, на которой размещается Объект), с информацией </w:t>
      </w:r>
      <w:r w:rsidR="00BD2F4C">
        <w:rPr>
          <w:szCs w:val="28"/>
        </w:rPr>
        <w:br/>
      </w:r>
      <w:r w:rsidRPr="00A03224">
        <w:rPr>
          <w:szCs w:val="28"/>
        </w:rPr>
        <w:t>о расположении данного земельного участка (территории) в пределах границ, предусмотренных частями 1 или 2 статьи 4 Федерального закона № 135-ФЗ;</w:t>
      </w:r>
    </w:p>
    <w:p w:rsidR="00B00E52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5.</w:t>
      </w:r>
      <w:r w:rsidRPr="00A03224">
        <w:rPr>
          <w:szCs w:val="28"/>
        </w:rPr>
        <w:t xml:space="preserve">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</w:t>
      </w:r>
      <w:r>
        <w:rPr>
          <w:szCs w:val="28"/>
        </w:rPr>
        <w:t xml:space="preserve"> (предоставляется в электронном виде)</w:t>
      </w:r>
      <w:r w:rsidRPr="00A03224">
        <w:rPr>
          <w:szCs w:val="28"/>
        </w:rPr>
        <w:t>.</w:t>
      </w:r>
    </w:p>
    <w:p w:rsidR="00B00E52" w:rsidRPr="002B0F36" w:rsidRDefault="00B00E52" w:rsidP="00B00E52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6. В случае, если санитарно-защитная зона аэродрома не установлена либо санитарно-защитная зона аэродрома уста</w:t>
      </w:r>
      <w:r w:rsidR="00970304">
        <w:rPr>
          <w:szCs w:val="28"/>
        </w:rPr>
        <w:t xml:space="preserve">новлена, но земельный участок, </w:t>
      </w:r>
      <w:r>
        <w:rPr>
          <w:szCs w:val="28"/>
        </w:rPr>
        <w:t xml:space="preserve">на котором предусматривается размещение Объекта, не входит </w:t>
      </w:r>
      <w:r w:rsidR="00BD2F4C">
        <w:rPr>
          <w:szCs w:val="28"/>
        </w:rPr>
        <w:br/>
      </w:r>
      <w:r>
        <w:rPr>
          <w:szCs w:val="28"/>
        </w:rPr>
        <w:t xml:space="preserve">в границы данной зоны к экспертному заключению прилагаются протоколы исследований (испытаний) качества атмосферного воздуха, уровней шума </w:t>
      </w:r>
      <w:r w:rsidR="00BD2F4C">
        <w:rPr>
          <w:szCs w:val="28"/>
        </w:rPr>
        <w:br/>
      </w:r>
      <w:r>
        <w:rPr>
          <w:szCs w:val="28"/>
        </w:rPr>
        <w:t>и электромагнитного излучения, выполненных аккредитованной организацией.</w:t>
      </w:r>
    </w:p>
    <w:p w:rsidR="00B00E52" w:rsidRDefault="00B00E52" w:rsidP="00B00E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</w:rPr>
      </w:pPr>
      <w:r w:rsidRPr="009567B0">
        <w:rPr>
          <w:rFonts w:eastAsia="Calibri" w:cs="Times New Roman"/>
          <w:szCs w:val="28"/>
        </w:rPr>
        <w:t>Согласно приказу от 19.07.2007 № 224 Федеральной службы по надзору в сфере защиты прав потребителей и благополучия человека (</w:t>
      </w:r>
      <w:proofErr w:type="spellStart"/>
      <w:r w:rsidRPr="009567B0">
        <w:rPr>
          <w:rFonts w:eastAsia="Calibri" w:cs="Times New Roman"/>
          <w:szCs w:val="28"/>
        </w:rPr>
        <w:t>Роспотребнадзор</w:t>
      </w:r>
      <w:proofErr w:type="spellEnd"/>
      <w:r w:rsidRPr="009567B0">
        <w:rPr>
          <w:rFonts w:eastAsia="Calibri" w:cs="Times New Roman"/>
          <w:szCs w:val="28"/>
        </w:rPr>
        <w:t xml:space="preserve">) выдача санитарно-эпидемиологического заключения </w:t>
      </w:r>
      <w:r w:rsidR="00BD2F4C">
        <w:rPr>
          <w:rFonts w:eastAsia="Calibri" w:cs="Times New Roman"/>
          <w:szCs w:val="28"/>
        </w:rPr>
        <w:br/>
      </w:r>
      <w:r w:rsidRPr="009567B0">
        <w:rPr>
          <w:rFonts w:eastAsia="Calibri" w:cs="Times New Roman"/>
          <w:szCs w:val="28"/>
        </w:rPr>
        <w:t xml:space="preserve">о соответствии (несоответствии) размещения объекта осуществляется в срок, не превышающий 10 дней, руководителями территориальных органов Федеральной службы по надзору в сфере защиты прав потребителей </w:t>
      </w:r>
      <w:r w:rsidR="00BD2F4C">
        <w:rPr>
          <w:rFonts w:eastAsia="Calibri" w:cs="Times New Roman"/>
          <w:szCs w:val="28"/>
        </w:rPr>
        <w:br/>
      </w:r>
      <w:r w:rsidRPr="009567B0">
        <w:rPr>
          <w:rFonts w:eastAsia="Calibri" w:cs="Times New Roman"/>
          <w:szCs w:val="28"/>
        </w:rPr>
        <w:t xml:space="preserve">и благополучия человека - главными государственными  санитарными врачами по субъектам Российской Федерации и их заместителями. </w:t>
      </w:r>
    </w:p>
    <w:p w:rsidR="00B00E52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</w:p>
    <w:p w:rsidR="00B00E52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  <w:r w:rsidRPr="00E71FE7">
        <w:rPr>
          <w:rFonts w:eastAsia="Calibri" w:cs="Times New Roman"/>
          <w:szCs w:val="28"/>
        </w:rPr>
        <w:t>Адрес</w:t>
      </w:r>
      <w:r>
        <w:rPr>
          <w:rFonts w:eastAsia="Calibri" w:cs="Times New Roman"/>
          <w:szCs w:val="28"/>
        </w:rPr>
        <w:t xml:space="preserve"> Управления </w:t>
      </w:r>
      <w:proofErr w:type="spellStart"/>
      <w:r>
        <w:rPr>
          <w:rFonts w:eastAsia="Calibri" w:cs="Times New Roman"/>
          <w:szCs w:val="28"/>
        </w:rPr>
        <w:t>Роспотребнадзора</w:t>
      </w:r>
      <w:proofErr w:type="spellEnd"/>
      <w:r>
        <w:rPr>
          <w:rFonts w:eastAsia="Calibri" w:cs="Times New Roman"/>
          <w:szCs w:val="28"/>
        </w:rPr>
        <w:t xml:space="preserve"> по Московской области</w:t>
      </w:r>
      <w:r w:rsidRPr="00E71FE7">
        <w:rPr>
          <w:rFonts w:eastAsia="Calibri" w:cs="Times New Roman"/>
          <w:szCs w:val="28"/>
        </w:rPr>
        <w:t>:</w:t>
      </w:r>
    </w:p>
    <w:p w:rsidR="00B00E52" w:rsidRPr="00E71FE7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  <w:r w:rsidRPr="00E71FE7">
        <w:rPr>
          <w:rFonts w:eastAsia="Calibri" w:cs="Times New Roman"/>
          <w:szCs w:val="28"/>
        </w:rPr>
        <w:t>141014, Московская обл., г. Мытищи, ул. Семашко, д. 2</w:t>
      </w:r>
    </w:p>
    <w:p w:rsidR="00B00E52" w:rsidRPr="00E71FE7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  <w:r w:rsidRPr="00E71FE7">
        <w:rPr>
          <w:rFonts w:eastAsia="Calibri" w:cs="Times New Roman"/>
          <w:szCs w:val="28"/>
        </w:rPr>
        <w:t>время работы с 10 до 17</w:t>
      </w:r>
    </w:p>
    <w:p w:rsidR="00B00E52" w:rsidRPr="00E71FE7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  <w:r w:rsidRPr="00E71FE7">
        <w:rPr>
          <w:rFonts w:eastAsia="Calibri" w:cs="Times New Roman"/>
          <w:szCs w:val="28"/>
        </w:rPr>
        <w:t>перерыв с 13-00 до 13-45</w:t>
      </w:r>
    </w:p>
    <w:p w:rsidR="00B00E52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</w:p>
    <w:p w:rsidR="00B00E52" w:rsidRPr="00E71FE7" w:rsidRDefault="00B00E52" w:rsidP="00B00E52">
      <w:pPr>
        <w:shd w:val="clear" w:color="auto" w:fill="FFFFFF"/>
        <w:spacing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телефон</w:t>
      </w:r>
      <w:r w:rsidRPr="00E71FE7">
        <w:rPr>
          <w:rFonts w:eastAsia="Calibri" w:cs="Times New Roman"/>
          <w:szCs w:val="28"/>
        </w:rPr>
        <w:t>:</w:t>
      </w:r>
    </w:p>
    <w:p w:rsidR="00B00E52" w:rsidRPr="00E71FE7" w:rsidRDefault="00B00E52" w:rsidP="00B00E52">
      <w:pPr>
        <w:pStyle w:val="a6"/>
        <w:shd w:val="clear" w:color="auto" w:fill="FFFFFF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  <w:r w:rsidRPr="00E71FE7">
        <w:rPr>
          <w:rFonts w:eastAsia="Calibri"/>
          <w:sz w:val="28"/>
          <w:szCs w:val="28"/>
          <w:lang w:eastAsia="en-US"/>
        </w:rPr>
        <w:t>8 (495) 582-93-</w:t>
      </w:r>
      <w:r>
        <w:rPr>
          <w:rFonts w:eastAsia="Calibri"/>
          <w:sz w:val="28"/>
          <w:szCs w:val="28"/>
          <w:lang w:eastAsia="en-US"/>
        </w:rPr>
        <w:t>73</w:t>
      </w:r>
    </w:p>
    <w:p w:rsidR="00B00E52" w:rsidRDefault="00B00E52" w:rsidP="004775A2">
      <w:pPr>
        <w:ind w:firstLine="426"/>
        <w:jc w:val="both"/>
      </w:pPr>
    </w:p>
    <w:p w:rsidR="00B00E52" w:rsidRDefault="00B00E52" w:rsidP="004775A2">
      <w:pPr>
        <w:ind w:firstLine="426"/>
        <w:jc w:val="both"/>
      </w:pPr>
    </w:p>
    <w:p w:rsidR="00B00E52" w:rsidRPr="001D3D71" w:rsidRDefault="00B00E52" w:rsidP="004775A2">
      <w:pPr>
        <w:ind w:firstLine="426"/>
        <w:jc w:val="both"/>
      </w:pPr>
    </w:p>
    <w:p w:rsidR="00B10F97" w:rsidRPr="00B00E52" w:rsidRDefault="001D3D71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  <w:r w:rsidRPr="00B10F97">
        <w:t xml:space="preserve"> </w:t>
      </w:r>
      <w:r w:rsidR="00B10F97" w:rsidRPr="00B10F97">
        <w:t>Д</w:t>
      </w:r>
      <w:r w:rsidR="00B10F97" w:rsidRPr="00B00E52">
        <w:rPr>
          <w:rFonts w:eastAsia="Calibri" w:cs="Times New Roman"/>
          <w:szCs w:val="28"/>
        </w:rPr>
        <w:t xml:space="preserve">ля согласования строительства (реконструкции) объектов капитального строительства в </w:t>
      </w:r>
      <w:proofErr w:type="spellStart"/>
      <w:r w:rsidR="005E49CF" w:rsidRPr="00B10F97">
        <w:t>в</w:t>
      </w:r>
      <w:proofErr w:type="spellEnd"/>
      <w:r w:rsidR="005E49CF" w:rsidRPr="00B10F97">
        <w:t xml:space="preserve"> границах</w:t>
      </w:r>
      <w:r w:rsidR="005E49CF">
        <w:t xml:space="preserve"> </w:t>
      </w:r>
      <w:r w:rsidR="005E49CF" w:rsidRPr="005E49CF">
        <w:t>полос воздушных по</w:t>
      </w:r>
      <w:r w:rsidR="005E49CF">
        <w:t>дходов и санитарно-защитной зоны</w:t>
      </w:r>
      <w:r w:rsidR="00B10F97" w:rsidRPr="00B00E52">
        <w:rPr>
          <w:rFonts w:eastAsia="Calibri" w:cs="Times New Roman"/>
          <w:szCs w:val="28"/>
        </w:rPr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</w:t>
      </w:r>
      <w:r w:rsidR="00BD2F4C">
        <w:rPr>
          <w:rFonts w:eastAsia="Calibri" w:cs="Times New Roman"/>
          <w:szCs w:val="28"/>
        </w:rPr>
        <w:br/>
      </w:r>
      <w:r w:rsidR="00B10F97" w:rsidRPr="00B00E52">
        <w:rPr>
          <w:rFonts w:eastAsia="Calibri" w:cs="Times New Roman"/>
          <w:szCs w:val="28"/>
        </w:rPr>
        <w:t>и деятельность юридических лиц.</w:t>
      </w:r>
    </w:p>
    <w:p w:rsidR="00970304" w:rsidRPr="00970304" w:rsidRDefault="00970304" w:rsidP="00970304">
      <w:pPr>
        <w:ind w:firstLine="567"/>
        <w:jc w:val="both"/>
        <w:rPr>
          <w:rFonts w:eastAsia="Calibri" w:cs="Times New Roman"/>
          <w:szCs w:val="28"/>
        </w:rPr>
      </w:pPr>
      <w:r w:rsidRPr="00970304">
        <w:rPr>
          <w:rFonts w:eastAsia="Calibri" w:cs="Times New Roman"/>
          <w:szCs w:val="28"/>
        </w:rPr>
        <w:t>В случае отсутствия письменного согласования с собственником аэродрома, 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ненаправленным. </w:t>
      </w:r>
      <w:r w:rsidRPr="00B00E52">
        <w:rPr>
          <w:rFonts w:eastAsia="Calibri" w:cs="Times New Roman"/>
          <w:szCs w:val="28"/>
        </w:rPr>
        <w:t> </w:t>
      </w:r>
    </w:p>
    <w:p w:rsidR="00B00E52" w:rsidRPr="00B00E52" w:rsidRDefault="00B00E52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</w:p>
    <w:p w:rsidR="004775A2" w:rsidRPr="00B00E52" w:rsidRDefault="004775A2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>Аэродром «</w:t>
      </w:r>
      <w:proofErr w:type="spellStart"/>
      <w:r w:rsidRPr="00B00E52">
        <w:rPr>
          <w:rFonts w:eastAsia="Calibri" w:cs="Times New Roman"/>
          <w:szCs w:val="28"/>
        </w:rPr>
        <w:t>Луховицы</w:t>
      </w:r>
      <w:proofErr w:type="spellEnd"/>
      <w:r w:rsidRPr="00B00E52">
        <w:rPr>
          <w:rFonts w:eastAsia="Calibri" w:cs="Times New Roman"/>
          <w:szCs w:val="28"/>
        </w:rPr>
        <w:t>» (Третьяково) находится в ведении </w:t>
      </w:r>
      <w:r w:rsidR="00BD2F4C">
        <w:rPr>
          <w:rFonts w:eastAsia="Calibri" w:cs="Times New Roman"/>
          <w:szCs w:val="28"/>
        </w:rPr>
        <w:br/>
      </w:r>
      <w:r w:rsidRPr="00B00E52">
        <w:rPr>
          <w:rFonts w:eastAsia="Calibri" w:cs="Times New Roman"/>
          <w:szCs w:val="28"/>
        </w:rPr>
        <w:t>АО «Российская самолетостроительная корпорация «МиГ».</w:t>
      </w:r>
    </w:p>
    <w:p w:rsidR="00B00E52" w:rsidRPr="00B00E52" w:rsidRDefault="00B00E52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</w:p>
    <w:p w:rsidR="00207F71" w:rsidRPr="00B00E52" w:rsidRDefault="00BB7F1B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 xml:space="preserve">Для получения согласования строительства </w:t>
      </w:r>
      <w:r w:rsidR="005E49CF" w:rsidRPr="00B10F97">
        <w:t>в границах</w:t>
      </w:r>
      <w:r w:rsidR="005E49CF">
        <w:t xml:space="preserve"> </w:t>
      </w:r>
      <w:r w:rsidR="005E49CF" w:rsidRPr="005E49CF">
        <w:t>полос воздушных по</w:t>
      </w:r>
      <w:r w:rsidR="005E49CF">
        <w:t>дходов и санитарно-защитной зоны</w:t>
      </w:r>
      <w:r w:rsidRPr="00B00E52">
        <w:rPr>
          <w:rFonts w:eastAsia="Calibri" w:cs="Times New Roman"/>
          <w:szCs w:val="28"/>
        </w:rPr>
        <w:t xml:space="preserve"> застройщик или заказчик направляет по адресу: </w:t>
      </w:r>
      <w:r w:rsidR="00207F71" w:rsidRPr="00B00E52">
        <w:rPr>
          <w:rFonts w:eastAsia="Calibri" w:cs="Times New Roman"/>
          <w:szCs w:val="28"/>
        </w:rPr>
        <w:t>140500, Российская Федерация, Московская область</w:t>
      </w:r>
      <w:r w:rsidR="004775A2" w:rsidRPr="00B00E52">
        <w:rPr>
          <w:rFonts w:eastAsia="Calibri" w:cs="Times New Roman"/>
          <w:szCs w:val="28"/>
        </w:rPr>
        <w:t>,</w:t>
      </w:r>
      <w:r w:rsidR="00207F71" w:rsidRPr="00B00E52">
        <w:rPr>
          <w:rFonts w:eastAsia="Calibri" w:cs="Times New Roman"/>
          <w:szCs w:val="28"/>
        </w:rPr>
        <w:t xml:space="preserve"> Луховицкий район, Луховицкий авиационный завод им. П.А. Воронина - филиал </w:t>
      </w:r>
      <w:r w:rsidR="00BD2F4C">
        <w:rPr>
          <w:rFonts w:eastAsia="Calibri" w:cs="Times New Roman"/>
          <w:szCs w:val="28"/>
        </w:rPr>
        <w:br/>
      </w:r>
      <w:r w:rsidR="00207F71" w:rsidRPr="00B00E52">
        <w:rPr>
          <w:rFonts w:eastAsia="Calibri" w:cs="Times New Roman"/>
          <w:szCs w:val="28"/>
        </w:rPr>
        <w:t>АО «РСК «МиГ», п</w:t>
      </w:r>
      <w:r w:rsidRPr="00B00E52">
        <w:rPr>
          <w:rFonts w:eastAsia="Calibri" w:cs="Times New Roman"/>
          <w:szCs w:val="28"/>
        </w:rPr>
        <w:t xml:space="preserve">акет документов на имя </w:t>
      </w:r>
      <w:r w:rsidR="00207F71" w:rsidRPr="00B00E52">
        <w:rPr>
          <w:rFonts w:eastAsia="Calibri" w:cs="Times New Roman"/>
          <w:szCs w:val="28"/>
        </w:rPr>
        <w:t>Заместителя Генеральн</w:t>
      </w:r>
      <w:r w:rsidR="00970304">
        <w:rPr>
          <w:rFonts w:eastAsia="Calibri" w:cs="Times New Roman"/>
          <w:szCs w:val="28"/>
        </w:rPr>
        <w:t>ого директора по производству –</w:t>
      </w:r>
      <w:r w:rsidR="00207F71" w:rsidRPr="00B00E52">
        <w:rPr>
          <w:rFonts w:eastAsia="Calibri" w:cs="Times New Roman"/>
          <w:szCs w:val="28"/>
        </w:rPr>
        <w:t>Директор Луховицкого авиацион</w:t>
      </w:r>
      <w:r w:rsidR="00970304">
        <w:rPr>
          <w:rFonts w:eastAsia="Calibri" w:cs="Times New Roman"/>
          <w:szCs w:val="28"/>
        </w:rPr>
        <w:t xml:space="preserve">ного завода </w:t>
      </w:r>
      <w:r w:rsidR="00BD2F4C">
        <w:rPr>
          <w:rFonts w:eastAsia="Calibri" w:cs="Times New Roman"/>
          <w:szCs w:val="28"/>
        </w:rPr>
        <w:br/>
      </w:r>
      <w:r w:rsidR="00970304">
        <w:rPr>
          <w:rFonts w:eastAsia="Calibri" w:cs="Times New Roman"/>
          <w:szCs w:val="28"/>
        </w:rPr>
        <w:t xml:space="preserve">им. П.А. Воронина - </w:t>
      </w:r>
      <w:r w:rsidR="00207F71" w:rsidRPr="00B00E52">
        <w:rPr>
          <w:rFonts w:eastAsia="Calibri" w:cs="Times New Roman"/>
          <w:szCs w:val="28"/>
        </w:rPr>
        <w:t>филиала АО «РСК «МиГ» - Олег Александрович Шилов.</w:t>
      </w:r>
    </w:p>
    <w:p w:rsidR="00207F71" w:rsidRPr="00B00E52" w:rsidRDefault="00207F71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</w:p>
    <w:p w:rsidR="00207F71" w:rsidRPr="00B00E52" w:rsidRDefault="00207F71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>Документы:</w:t>
      </w:r>
    </w:p>
    <w:p w:rsidR="00BB7F1B" w:rsidRPr="00B00E52" w:rsidRDefault="00BB7F1B" w:rsidP="00B00E52">
      <w:pPr>
        <w:spacing w:line="276" w:lineRule="auto"/>
        <w:ind w:firstLine="426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>1. Заявление на согласование каждого строящегося объекта с указанием наименования объекта,</w:t>
      </w:r>
      <w:r w:rsidR="00207F71" w:rsidRPr="00B00E52">
        <w:rPr>
          <w:rFonts w:eastAsia="Calibri" w:cs="Times New Roman"/>
          <w:szCs w:val="28"/>
        </w:rPr>
        <w:t xml:space="preserve"> предназначение объекта,</w:t>
      </w:r>
      <w:r w:rsidRPr="00B00E52">
        <w:rPr>
          <w:rFonts w:eastAsia="Calibri" w:cs="Times New Roman"/>
          <w:szCs w:val="28"/>
        </w:rPr>
        <w:t xml:space="preserve"> его краткой характеристики, </w:t>
      </w:r>
      <w:r w:rsidR="00207F71" w:rsidRPr="00B00E52">
        <w:rPr>
          <w:rFonts w:eastAsia="Calibri" w:cs="Times New Roman"/>
          <w:szCs w:val="28"/>
        </w:rPr>
        <w:t>полного адреса</w:t>
      </w:r>
      <w:r w:rsidRPr="00B00E52">
        <w:rPr>
          <w:rFonts w:eastAsia="Calibri" w:cs="Times New Roman"/>
          <w:szCs w:val="28"/>
        </w:rPr>
        <w:t xml:space="preserve">, с указанием номера кадастрового участка (если имеется), </w:t>
      </w:r>
      <w:r w:rsidR="00207F71" w:rsidRPr="00B00E52">
        <w:rPr>
          <w:rFonts w:eastAsia="Calibri" w:cs="Times New Roman"/>
          <w:szCs w:val="28"/>
        </w:rPr>
        <w:t>высота строения относительно земной поверхности в метрах</w:t>
      </w:r>
      <w:r w:rsidRPr="00B00E52">
        <w:rPr>
          <w:rFonts w:eastAsia="Calibri" w:cs="Times New Roman"/>
          <w:szCs w:val="28"/>
        </w:rPr>
        <w:t>.</w:t>
      </w:r>
    </w:p>
    <w:p w:rsidR="00BB7F1B" w:rsidRPr="00B00E52" w:rsidRDefault="00BB7F1B" w:rsidP="00B00E52">
      <w:pPr>
        <w:spacing w:line="276" w:lineRule="auto"/>
        <w:jc w:val="both"/>
        <w:rPr>
          <w:rFonts w:eastAsia="Calibri" w:cs="Times New Roman"/>
          <w:szCs w:val="28"/>
        </w:rPr>
      </w:pPr>
    </w:p>
    <w:p w:rsidR="00207F71" w:rsidRPr="00B00E52" w:rsidRDefault="00BB7F1B" w:rsidP="00B00E52">
      <w:pPr>
        <w:spacing w:line="276" w:lineRule="auto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 xml:space="preserve">2. </w:t>
      </w:r>
      <w:r w:rsidR="00207F71" w:rsidRPr="00B00E52">
        <w:rPr>
          <w:rFonts w:eastAsia="Calibri" w:cs="Times New Roman"/>
          <w:szCs w:val="28"/>
        </w:rPr>
        <w:t>Дополнительные документы:</w:t>
      </w:r>
    </w:p>
    <w:p w:rsidR="00BB7F1B" w:rsidRPr="00B00E52" w:rsidRDefault="00207F71" w:rsidP="00B00E52">
      <w:pPr>
        <w:spacing w:line="276" w:lineRule="auto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 xml:space="preserve"> </w:t>
      </w:r>
      <w:r w:rsidR="00BB7F1B" w:rsidRPr="00B00E52">
        <w:rPr>
          <w:rFonts w:eastAsia="Calibri" w:cs="Times New Roman"/>
          <w:szCs w:val="28"/>
        </w:rPr>
        <w:t>- правоустанавливающие документы,</w:t>
      </w:r>
    </w:p>
    <w:p w:rsidR="00BB7F1B" w:rsidRPr="00B00E52" w:rsidRDefault="00BB7F1B" w:rsidP="00B00E52">
      <w:pPr>
        <w:spacing w:line="276" w:lineRule="auto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>- ситуационный план,</w:t>
      </w:r>
    </w:p>
    <w:p w:rsidR="00BB7F1B" w:rsidRPr="00B00E52" w:rsidRDefault="00BB7F1B" w:rsidP="00B00E52">
      <w:pPr>
        <w:spacing w:line="276" w:lineRule="auto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>- Г</w:t>
      </w:r>
      <w:r w:rsidR="00BE2FD7" w:rsidRPr="00B00E52">
        <w:rPr>
          <w:rFonts w:eastAsia="Calibri" w:cs="Times New Roman"/>
          <w:szCs w:val="28"/>
        </w:rPr>
        <w:t>радостроительный план земельного участка</w:t>
      </w:r>
      <w:r w:rsidRPr="00B00E52">
        <w:rPr>
          <w:rFonts w:eastAsia="Calibri" w:cs="Times New Roman"/>
          <w:szCs w:val="28"/>
        </w:rPr>
        <w:t>,</w:t>
      </w:r>
    </w:p>
    <w:p w:rsidR="00B8666D" w:rsidRDefault="00BB7F1B" w:rsidP="00B00E52">
      <w:pPr>
        <w:spacing w:line="276" w:lineRule="auto"/>
        <w:jc w:val="both"/>
        <w:rPr>
          <w:rFonts w:eastAsia="Calibri" w:cs="Times New Roman"/>
          <w:szCs w:val="28"/>
        </w:rPr>
      </w:pPr>
      <w:r w:rsidRPr="00B00E52">
        <w:rPr>
          <w:rFonts w:eastAsia="Calibri" w:cs="Times New Roman"/>
          <w:szCs w:val="28"/>
        </w:rPr>
        <w:t>- реквизиты заявителя</w:t>
      </w:r>
    </w:p>
    <w:p w:rsidR="00BB7F1B" w:rsidRPr="00B00E52" w:rsidRDefault="00B8666D" w:rsidP="00B00E52">
      <w:pPr>
        <w:spacing w:line="276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EC2BE2">
        <w:rPr>
          <w:rFonts w:eastAsia="Calibri" w:cs="Times New Roman"/>
          <w:szCs w:val="28"/>
        </w:rPr>
        <w:t xml:space="preserve"> </w:t>
      </w:r>
      <w:r w:rsidR="00EC2BE2" w:rsidRPr="00EC2BE2">
        <w:rPr>
          <w:rFonts w:eastAsia="Calibri" w:cs="Times New Roman"/>
          <w:szCs w:val="28"/>
          <w:u w:val="single"/>
        </w:rPr>
        <w:t>положительное</w:t>
      </w:r>
      <w:r w:rsidRPr="00EC2BE2">
        <w:rPr>
          <w:rFonts w:eastAsia="Calibri" w:cs="Times New Roman"/>
          <w:szCs w:val="28"/>
          <w:u w:val="single"/>
        </w:rPr>
        <w:t xml:space="preserve"> </w:t>
      </w:r>
      <w:r w:rsidR="00EC2BE2" w:rsidRPr="00EC2BE2">
        <w:rPr>
          <w:rFonts w:eastAsia="Calibri" w:cs="Times New Roman"/>
          <w:szCs w:val="28"/>
          <w:u w:val="single"/>
        </w:rPr>
        <w:t>санитарно-эпидемиологическое</w:t>
      </w:r>
      <w:r w:rsidRPr="00EC2BE2">
        <w:rPr>
          <w:rFonts w:eastAsia="Calibri" w:cs="Times New Roman"/>
          <w:szCs w:val="28"/>
          <w:u w:val="single"/>
        </w:rPr>
        <w:t xml:space="preserve"> заключени</w:t>
      </w:r>
      <w:r w:rsidR="00EC2BE2" w:rsidRPr="00EC2BE2">
        <w:rPr>
          <w:rFonts w:eastAsia="Calibri" w:cs="Times New Roman"/>
          <w:szCs w:val="28"/>
          <w:u w:val="single"/>
        </w:rPr>
        <w:t>е</w:t>
      </w:r>
      <w:r w:rsidR="00BB7F1B" w:rsidRPr="00B00E52">
        <w:rPr>
          <w:rFonts w:eastAsia="Calibri" w:cs="Times New Roman"/>
          <w:szCs w:val="28"/>
        </w:rPr>
        <w:t>.</w:t>
      </w:r>
    </w:p>
    <w:p w:rsidR="008E666C" w:rsidRDefault="008E666C" w:rsidP="00B00E5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4775A2" w:rsidRDefault="004775A2" w:rsidP="00B00E52">
      <w:pPr>
        <w:spacing w:line="276" w:lineRule="auto"/>
        <w:ind w:firstLine="426"/>
        <w:jc w:val="both"/>
        <w:rPr>
          <w:b/>
          <w:bCs/>
          <w:color w:val="000000" w:themeColor="text1"/>
        </w:rPr>
      </w:pPr>
      <w:r w:rsidRPr="00B10F97">
        <w:lastRenderedPageBreak/>
        <w:t xml:space="preserve">Информацию о порядке согласования можно получить </w:t>
      </w:r>
      <w:r w:rsidR="00BD2F4C">
        <w:br/>
      </w:r>
      <w:r w:rsidRPr="00B10F97">
        <w:t>по тел.:</w:t>
      </w:r>
      <w:r>
        <w:rPr>
          <w:b/>
          <w:bCs/>
        </w:rPr>
        <w:t xml:space="preserve"> </w:t>
      </w:r>
      <w:r>
        <w:rPr>
          <w:b/>
          <w:bCs/>
          <w:color w:val="000000" w:themeColor="text1"/>
        </w:rPr>
        <w:t>8(496) 634-14-96, 8(496) 634-14-98.</w:t>
      </w:r>
    </w:p>
    <w:p w:rsidR="004775A2" w:rsidRDefault="004775A2" w:rsidP="00B00E52">
      <w:pPr>
        <w:spacing w:line="276" w:lineRule="auto"/>
        <w:ind w:firstLine="426"/>
        <w:jc w:val="both"/>
        <w:rPr>
          <w:b/>
          <w:bCs/>
          <w:color w:val="000000" w:themeColor="text1"/>
        </w:rPr>
      </w:pPr>
    </w:p>
    <w:p w:rsidR="004775A2" w:rsidRPr="00A42464" w:rsidRDefault="004775A2" w:rsidP="00B00E52">
      <w:pPr>
        <w:spacing w:line="276" w:lineRule="auto"/>
        <w:ind w:firstLine="426"/>
        <w:jc w:val="both"/>
      </w:pPr>
      <w:r w:rsidRPr="00A42464">
        <w:t>Ответ на Ваше обра</w:t>
      </w:r>
      <w:r w:rsidRPr="00AE1C31">
        <w:rPr>
          <w:color w:val="000000" w:themeColor="text1"/>
        </w:rPr>
        <w:t xml:space="preserve">щение направляется в течение 30 - 60 дней </w:t>
      </w:r>
      <w:bookmarkStart w:id="0" w:name="_GoBack"/>
      <w:bookmarkEnd w:id="0"/>
      <w:r w:rsidRPr="00AE1C31">
        <w:rPr>
          <w:color w:val="000000" w:themeColor="text1"/>
        </w:rPr>
        <w:t>со дня регистрации заявления на имя руководителя организац</w:t>
      </w:r>
      <w:r>
        <w:rPr>
          <w:color w:val="000000" w:themeColor="text1"/>
        </w:rPr>
        <w:t>и</w:t>
      </w:r>
      <w:r w:rsidRPr="00AE1C31">
        <w:rPr>
          <w:color w:val="000000" w:themeColor="text1"/>
        </w:rPr>
        <w:t xml:space="preserve">и, уполномоченной федеральным органом исполнительной власти, в ведении которого находится аэродром в соответствии с Федеральным законом от 02.05.2006 №59 </w:t>
      </w:r>
      <w:r w:rsidR="00BD2F4C">
        <w:rPr>
          <w:color w:val="000000" w:themeColor="text1"/>
        </w:rPr>
        <w:br/>
      </w:r>
      <w:r w:rsidRPr="00AE1C31">
        <w:rPr>
          <w:color w:val="000000" w:themeColor="text1"/>
        </w:rPr>
        <w:t>"О порядке рассмотрения обращений граждан Российской Федер</w:t>
      </w:r>
      <w:r w:rsidRPr="00A42464">
        <w:t>ации".</w:t>
      </w:r>
    </w:p>
    <w:p w:rsidR="004775A2" w:rsidRPr="00494999" w:rsidRDefault="004775A2" w:rsidP="004775A2">
      <w:pPr>
        <w:ind w:firstLine="426"/>
        <w:jc w:val="both"/>
        <w:rPr>
          <w:b/>
          <w:bCs/>
        </w:rPr>
      </w:pPr>
    </w:p>
    <w:p w:rsidR="00B10F97" w:rsidRDefault="00B10F97" w:rsidP="004775A2">
      <w:pPr>
        <w:spacing w:before="100" w:beforeAutospacing="1"/>
        <w:jc w:val="both"/>
      </w:pPr>
    </w:p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133"/>
    <w:multiLevelType w:val="multilevel"/>
    <w:tmpl w:val="E422AE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440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7"/>
    <w:rsid w:val="001D3D71"/>
    <w:rsid w:val="00207F71"/>
    <w:rsid w:val="002A2C8F"/>
    <w:rsid w:val="002B3398"/>
    <w:rsid w:val="003F71AC"/>
    <w:rsid w:val="004775A2"/>
    <w:rsid w:val="004B2631"/>
    <w:rsid w:val="004C55D5"/>
    <w:rsid w:val="004D74E8"/>
    <w:rsid w:val="005D67FD"/>
    <w:rsid w:val="005E49CF"/>
    <w:rsid w:val="007508AE"/>
    <w:rsid w:val="00774765"/>
    <w:rsid w:val="00890EDB"/>
    <w:rsid w:val="008E666C"/>
    <w:rsid w:val="00952DED"/>
    <w:rsid w:val="00970304"/>
    <w:rsid w:val="00A93E6E"/>
    <w:rsid w:val="00B00E52"/>
    <w:rsid w:val="00B10F97"/>
    <w:rsid w:val="00B8666D"/>
    <w:rsid w:val="00BB7F1B"/>
    <w:rsid w:val="00BD2F4C"/>
    <w:rsid w:val="00BE2FD7"/>
    <w:rsid w:val="00D4438B"/>
    <w:rsid w:val="00E632B4"/>
    <w:rsid w:val="00EC2BE2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1C5"/>
  <w15:docId w15:val="{9A12355E-83C0-460B-9E83-FB8DBC7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  <w:style w:type="character" w:styleId="a5">
    <w:name w:val="Strong"/>
    <w:basedOn w:val="a0"/>
    <w:uiPriority w:val="22"/>
    <w:qFormat/>
    <w:rsid w:val="00207F71"/>
    <w:rPr>
      <w:b/>
      <w:bCs/>
    </w:rPr>
  </w:style>
  <w:style w:type="paragraph" w:customStyle="1" w:styleId="2-">
    <w:name w:val="Рег. Заголовок 2-го уровня регламента"/>
    <w:basedOn w:val="a"/>
    <w:qFormat/>
    <w:rsid w:val="00B00E52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 w:cs="Times New Roman"/>
      <w:b/>
      <w:i/>
      <w:szCs w:val="28"/>
    </w:rPr>
  </w:style>
  <w:style w:type="paragraph" w:customStyle="1" w:styleId="111">
    <w:name w:val="Рег. 1.1.1"/>
    <w:basedOn w:val="a"/>
    <w:qFormat/>
    <w:rsid w:val="00B00E52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00E52"/>
    <w:pPr>
      <w:numPr>
        <w:ilvl w:val="1"/>
        <w:numId w:val="1"/>
      </w:numPr>
      <w:autoSpaceDE w:val="0"/>
      <w:autoSpaceDN w:val="0"/>
      <w:adjustRightInd w:val="0"/>
      <w:spacing w:line="276" w:lineRule="auto"/>
      <w:ind w:left="1004"/>
      <w:jc w:val="both"/>
    </w:pPr>
    <w:rPr>
      <w:rFonts w:eastAsia="Calibri" w:cs="Times New Roman"/>
      <w:szCs w:val="28"/>
    </w:rPr>
  </w:style>
  <w:style w:type="paragraph" w:styleId="a6">
    <w:name w:val="Normal (Web)"/>
    <w:basedOn w:val="a"/>
    <w:uiPriority w:val="99"/>
    <w:semiHidden/>
    <w:unhideWhenUsed/>
    <w:rsid w:val="00B00E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11</cp:revision>
  <dcterms:created xsi:type="dcterms:W3CDTF">2018-04-09T12:07:00Z</dcterms:created>
  <dcterms:modified xsi:type="dcterms:W3CDTF">2018-10-08T08:37:00Z</dcterms:modified>
</cp:coreProperties>
</file>