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A" w:rsidRDefault="008A002B" w:rsidP="0054682B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1pt;visibility:visible">
            <v:imagedata r:id="rId8" o:title=""/>
          </v:shape>
        </w:pict>
      </w:r>
    </w:p>
    <w:p w:rsidR="00644CEA" w:rsidRPr="0041605E" w:rsidRDefault="00644CEA" w:rsidP="00342B64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41605E">
        <w:rPr>
          <w:rFonts w:ascii="Times New Roman" w:hAnsi="Times New Roman"/>
          <w:b/>
          <w:sz w:val="40"/>
          <w:szCs w:val="40"/>
        </w:rPr>
        <w:t>ГЛАВА</w:t>
      </w:r>
    </w:p>
    <w:p w:rsidR="00644CEA" w:rsidRPr="00214848" w:rsidRDefault="00644CEA" w:rsidP="00342B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4848">
        <w:rPr>
          <w:rFonts w:ascii="Times New Roman" w:hAnsi="Times New Roman"/>
          <w:b/>
          <w:sz w:val="28"/>
          <w:szCs w:val="28"/>
        </w:rPr>
        <w:t xml:space="preserve"> ГОРОДСКОГО ОКРУГА КОТЕЛЬНИКИ</w:t>
      </w:r>
    </w:p>
    <w:p w:rsidR="00644CEA" w:rsidRPr="00214848" w:rsidRDefault="00644CEA" w:rsidP="00342B6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4848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:rsidR="00644CEA" w:rsidRPr="00214848" w:rsidRDefault="00644CEA" w:rsidP="00214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CEA" w:rsidRPr="00214848" w:rsidRDefault="00644CEA" w:rsidP="00342B64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214848">
        <w:rPr>
          <w:rFonts w:ascii="Times New Roman" w:hAnsi="Times New Roman"/>
          <w:b/>
          <w:sz w:val="40"/>
          <w:szCs w:val="40"/>
        </w:rPr>
        <w:t>ПОСТАНОВЛЕНИЕ</w:t>
      </w:r>
    </w:p>
    <w:p w:rsidR="00644CEA" w:rsidRPr="002D511D" w:rsidRDefault="00644CEA" w:rsidP="0021484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644CEA" w:rsidRPr="00214848" w:rsidRDefault="00644CEA" w:rsidP="00214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CEA" w:rsidRDefault="00644CEA" w:rsidP="00214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4848">
        <w:rPr>
          <w:rFonts w:ascii="Times New Roman" w:hAnsi="Times New Roman"/>
          <w:b/>
          <w:sz w:val="28"/>
          <w:szCs w:val="28"/>
        </w:rPr>
        <w:t>г. Котельники</w:t>
      </w:r>
    </w:p>
    <w:p w:rsidR="00644CEA" w:rsidRDefault="00644CEA" w:rsidP="00214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CEA" w:rsidRDefault="00644CEA" w:rsidP="002148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CEA" w:rsidRPr="00CC7564" w:rsidRDefault="00644CEA" w:rsidP="00324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7564">
        <w:rPr>
          <w:rFonts w:ascii="Times New Roman" w:hAnsi="Times New Roman"/>
          <w:sz w:val="28"/>
          <w:szCs w:val="28"/>
        </w:rPr>
        <w:t>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</w:r>
    </w:p>
    <w:p w:rsidR="00644CEA" w:rsidRDefault="00644CEA" w:rsidP="00FB4345">
      <w:pPr>
        <w:ind w:left="-993"/>
        <w:jc w:val="center"/>
        <w:rPr>
          <w:b/>
        </w:rPr>
      </w:pPr>
    </w:p>
    <w:p w:rsidR="00644CEA" w:rsidRDefault="00644CEA" w:rsidP="00FB4345">
      <w:pPr>
        <w:ind w:left="-993"/>
        <w:jc w:val="center"/>
        <w:rPr>
          <w:b/>
        </w:rPr>
      </w:pPr>
    </w:p>
    <w:p w:rsidR="00644CEA" w:rsidRDefault="00644CEA" w:rsidP="00C909ED">
      <w:pPr>
        <w:spacing w:after="0"/>
        <w:ind w:left="-284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345">
        <w:rPr>
          <w:rFonts w:ascii="Times New Roman" w:hAnsi="Times New Roman"/>
          <w:sz w:val="28"/>
          <w:szCs w:val="28"/>
        </w:rPr>
        <w:t>В целях обеспечения единого подхода к составлению и утверждению показателей планов финансово-хозяйственной деятельности муниципальных унитарных предприятий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 городского округа Котельники Московской области, повышения эффективности их работы, выявления и использования резервов, усиления контроля за деятельностью предприятий, реализации полномочий собственника имущества муниципальных унитарных предприятий, усиления</w:t>
      </w:r>
      <w:proofErr w:type="gramEnd"/>
      <w:r w:rsidRPr="00FB43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345">
        <w:rPr>
          <w:rFonts w:ascii="Times New Roman" w:hAnsi="Times New Roman"/>
          <w:sz w:val="28"/>
          <w:szCs w:val="28"/>
        </w:rPr>
        <w:t>ответственности руководителей предприятий за результаты финансово-хозяйственной деятельности, в целях усиления контроля за деятельностью муниципальных унитарных предприятий городского округа Котельники Московской области,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14</w:t>
      </w:r>
      <w:r>
        <w:rPr>
          <w:rFonts w:ascii="Times New Roman" w:hAnsi="Times New Roman"/>
          <w:sz w:val="28"/>
          <w:szCs w:val="28"/>
        </w:rPr>
        <w:t>.11.</w:t>
      </w:r>
      <w:r w:rsidRPr="00FB4345">
        <w:rPr>
          <w:rFonts w:ascii="Times New Roman" w:hAnsi="Times New Roman"/>
          <w:sz w:val="28"/>
          <w:szCs w:val="28"/>
        </w:rPr>
        <w:t>2002 года № 161-ФЗ «О государственных и муниципальных унитарных предприятиях», руководствуясь Постановлением Правительства Московской области</w:t>
      </w:r>
      <w:r>
        <w:rPr>
          <w:rFonts w:ascii="Times New Roman" w:hAnsi="Times New Roman"/>
          <w:sz w:val="28"/>
          <w:szCs w:val="28"/>
        </w:rPr>
        <w:t xml:space="preserve"> от 28.12.2016</w:t>
      </w:r>
      <w:r w:rsidRPr="00FB434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345">
        <w:rPr>
          <w:rFonts w:ascii="Times New Roman" w:hAnsi="Times New Roman"/>
          <w:sz w:val="28"/>
          <w:szCs w:val="28"/>
        </w:rPr>
        <w:t xml:space="preserve">1005/44 </w:t>
      </w:r>
      <w:r>
        <w:rPr>
          <w:rFonts w:ascii="Times New Roman" w:hAnsi="Times New Roman"/>
          <w:sz w:val="28"/>
          <w:szCs w:val="28"/>
        </w:rPr>
        <w:t>«О</w:t>
      </w:r>
      <w:proofErr w:type="gramEnd"/>
      <w:r w:rsidRPr="00FB43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4345">
        <w:rPr>
          <w:rFonts w:ascii="Times New Roman" w:hAnsi="Times New Roman"/>
          <w:sz w:val="28"/>
          <w:szCs w:val="28"/>
        </w:rPr>
        <w:t>мерах повышения эффективности</w:t>
      </w:r>
      <w:r w:rsidR="004D3A6E">
        <w:rPr>
          <w:rFonts w:ascii="Times New Roman" w:hAnsi="Times New Roman"/>
          <w:sz w:val="28"/>
          <w:szCs w:val="28"/>
        </w:rPr>
        <w:t xml:space="preserve"> организации</w:t>
      </w:r>
      <w:r w:rsidRPr="00FB4345">
        <w:rPr>
          <w:rFonts w:ascii="Times New Roman" w:hAnsi="Times New Roman"/>
          <w:sz w:val="28"/>
          <w:szCs w:val="28"/>
        </w:rPr>
        <w:t xml:space="preserve">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</w:t>
      </w:r>
      <w:r w:rsidRPr="00FB4345">
        <w:rPr>
          <w:rFonts w:ascii="Times New Roman" w:hAnsi="Times New Roman"/>
          <w:sz w:val="28"/>
          <w:szCs w:val="28"/>
        </w:rPr>
        <w:lastRenderedPageBreak/>
        <w:t>(учредителей)»</w:t>
      </w:r>
      <w:r w:rsidR="00D862A4">
        <w:rPr>
          <w:rFonts w:ascii="Times New Roman" w:hAnsi="Times New Roman"/>
          <w:sz w:val="28"/>
          <w:szCs w:val="28"/>
        </w:rPr>
        <w:t>, Решением Совета депутатов городского округа Котельники Московской области от 08.09.2010 № 83</w:t>
      </w:r>
      <w:r w:rsidR="00D862A4" w:rsidRPr="00D862A4">
        <w:rPr>
          <w:rFonts w:ascii="Times New Roman" w:hAnsi="Times New Roman"/>
          <w:sz w:val="28"/>
          <w:szCs w:val="28"/>
        </w:rPr>
        <w:t>/10</w:t>
      </w:r>
      <w:r w:rsidR="00D862A4">
        <w:rPr>
          <w:rFonts w:ascii="Times New Roman" w:hAnsi="Times New Roman"/>
          <w:sz w:val="28"/>
          <w:szCs w:val="28"/>
        </w:rPr>
        <w:t xml:space="preserve"> «О порядке назначения на должность и освобождения от должности руководителя муниципального предприятия, муниципального учреждения городского округа Котельники Московской области</w:t>
      </w:r>
      <w:proofErr w:type="gramEnd"/>
      <w:r w:rsidR="00D862A4">
        <w:rPr>
          <w:rFonts w:ascii="Times New Roman" w:hAnsi="Times New Roman"/>
          <w:sz w:val="28"/>
          <w:szCs w:val="28"/>
        </w:rPr>
        <w:t>»</w:t>
      </w:r>
      <w:r w:rsidRPr="00FB4345">
        <w:rPr>
          <w:rFonts w:ascii="Times New Roman" w:hAnsi="Times New Roman"/>
          <w:sz w:val="28"/>
          <w:szCs w:val="28"/>
        </w:rPr>
        <w:t xml:space="preserve"> и Уставом муниципального образования городской округ Котельники Московской области,</w:t>
      </w:r>
      <w:r>
        <w:rPr>
          <w:rFonts w:ascii="Times New Roman" w:hAnsi="Times New Roman"/>
          <w:sz w:val="28"/>
          <w:szCs w:val="28"/>
        </w:rPr>
        <w:t xml:space="preserve"> постановля</w:t>
      </w:r>
      <w:r w:rsidR="004D3A6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909ED" w:rsidRDefault="00C909ED" w:rsidP="00C909ED">
      <w:pPr>
        <w:spacing w:after="0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644CEA" w:rsidRDefault="00644CEA" w:rsidP="00D862A4">
      <w:pPr>
        <w:spacing w:after="0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50A1">
        <w:rPr>
          <w:rFonts w:ascii="Times New Roman" w:hAnsi="Times New Roman"/>
          <w:sz w:val="28"/>
          <w:szCs w:val="28"/>
        </w:rPr>
        <w:t>Утвердить порядок составления и утверждения планов финансово-хозяйственной деятельности муниципальных унитарных предприятий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 городского округа Котельники Московской области  (</w:t>
      </w:r>
      <w:r w:rsidR="004D3A6E">
        <w:rPr>
          <w:rFonts w:ascii="Times New Roman" w:hAnsi="Times New Roman"/>
          <w:sz w:val="28"/>
          <w:szCs w:val="28"/>
        </w:rPr>
        <w:t>п</w:t>
      </w:r>
      <w:r w:rsidR="00D862A4">
        <w:rPr>
          <w:rFonts w:ascii="Times New Roman" w:hAnsi="Times New Roman"/>
          <w:sz w:val="28"/>
          <w:szCs w:val="28"/>
        </w:rPr>
        <w:t>риложение 1).</w:t>
      </w:r>
    </w:p>
    <w:p w:rsidR="00644CEA" w:rsidRDefault="00644CEA" w:rsidP="006C24D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Утвердить положение </w:t>
      </w:r>
      <w:r w:rsidRPr="00FB4345">
        <w:rPr>
          <w:rFonts w:ascii="Times New Roman" w:hAnsi="Times New Roman"/>
          <w:sz w:val="28"/>
          <w:szCs w:val="28"/>
        </w:rPr>
        <w:t xml:space="preserve">об оплате труда руководителей муниципальных унитарных предприятий (муниципальных предприятий) </w:t>
      </w:r>
      <w:r>
        <w:rPr>
          <w:rFonts w:ascii="Times New Roman" w:hAnsi="Times New Roman"/>
          <w:sz w:val="28"/>
          <w:szCs w:val="28"/>
        </w:rPr>
        <w:t xml:space="preserve">городского округа Котельники </w:t>
      </w:r>
      <w:r w:rsidRPr="00FB4345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="004D3A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D862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44CEA" w:rsidRDefault="00644CEA" w:rsidP="006C24D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порядок </w:t>
      </w:r>
      <w:r w:rsidRPr="00C12386">
        <w:rPr>
          <w:rFonts w:ascii="Times New Roman" w:hAnsi="Times New Roman"/>
          <w:sz w:val="28"/>
          <w:szCs w:val="28"/>
        </w:rPr>
        <w:t xml:space="preserve">согласования собственником имущества сделок муниципальных унитарных предприятий (муниципальных предприятий) </w:t>
      </w:r>
      <w:r>
        <w:rPr>
          <w:rFonts w:ascii="Times New Roman" w:hAnsi="Times New Roman"/>
          <w:sz w:val="28"/>
          <w:szCs w:val="28"/>
        </w:rPr>
        <w:t>городского округа Котельники</w:t>
      </w:r>
      <w:r w:rsidRPr="00C12386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="004D3A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D862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44CEA" w:rsidRDefault="00644CEA" w:rsidP="006C24D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C21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требования </w:t>
      </w:r>
      <w:r w:rsidRPr="00C12386">
        <w:rPr>
          <w:rFonts w:ascii="Times New Roman" w:hAnsi="Times New Roman"/>
          <w:sz w:val="28"/>
          <w:szCs w:val="28"/>
        </w:rPr>
        <w:t>к составу исполнительных органов муниципального унитарного предприятия (муниципального предприятия) или хозяйственного общества, в которых администрации городского округ</w:t>
      </w:r>
      <w:r>
        <w:rPr>
          <w:rFonts w:ascii="Times New Roman" w:hAnsi="Times New Roman"/>
          <w:sz w:val="28"/>
          <w:szCs w:val="28"/>
        </w:rPr>
        <w:t>а Котельники Московской области</w:t>
      </w:r>
      <w:r w:rsidRPr="00C12386">
        <w:rPr>
          <w:rFonts w:ascii="Times New Roman" w:hAnsi="Times New Roman"/>
          <w:sz w:val="28"/>
          <w:szCs w:val="28"/>
        </w:rPr>
        <w:t xml:space="preserve"> принадлежит доля, обеспечивающая положительный результат голосования при принятии решения собственников (учредителей)</w:t>
      </w:r>
      <w:r>
        <w:rPr>
          <w:rFonts w:ascii="Times New Roman" w:hAnsi="Times New Roman"/>
          <w:sz w:val="28"/>
          <w:szCs w:val="28"/>
        </w:rPr>
        <w:t xml:space="preserve"> (</w:t>
      </w:r>
      <w:r w:rsidR="004D3A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D862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44CEA" w:rsidRDefault="00644CEA" w:rsidP="006C24D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Утвердить положение </w:t>
      </w:r>
      <w:r w:rsidRPr="00C12386">
        <w:rPr>
          <w:rFonts w:ascii="Times New Roman" w:hAnsi="Times New Roman"/>
          <w:sz w:val="28"/>
          <w:szCs w:val="28"/>
        </w:rPr>
        <w:t xml:space="preserve">о Балансовой комиссии по рассмотрению итогов финансово-хозяйственной деятельности муниципальных унитарных предприятий (муниципальных предприятий) и хозяйственных обществ, в которых </w:t>
      </w:r>
      <w:r w:rsidR="00C21FCD">
        <w:rPr>
          <w:rFonts w:ascii="Times New Roman" w:hAnsi="Times New Roman"/>
          <w:sz w:val="28"/>
          <w:szCs w:val="28"/>
        </w:rPr>
        <w:t>муниципальному образованию</w:t>
      </w:r>
      <w:r w:rsidRPr="00C12386">
        <w:rPr>
          <w:rFonts w:ascii="Times New Roman" w:hAnsi="Times New Roman"/>
          <w:sz w:val="28"/>
          <w:szCs w:val="28"/>
        </w:rPr>
        <w:t xml:space="preserve"> принадлежит доля, обеспечивающая положительный результат голосования при принятии решения собственников (учредителей)</w:t>
      </w:r>
      <w:r>
        <w:rPr>
          <w:rFonts w:ascii="Times New Roman" w:hAnsi="Times New Roman"/>
          <w:sz w:val="28"/>
          <w:szCs w:val="28"/>
        </w:rPr>
        <w:t xml:space="preserve"> (</w:t>
      </w:r>
      <w:r w:rsidR="004D3A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D862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44CEA" w:rsidRDefault="00644CEA" w:rsidP="006C24D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Утвердить положение </w:t>
      </w:r>
      <w:r w:rsidRPr="00A52F3B">
        <w:rPr>
          <w:rFonts w:ascii="Times New Roman" w:hAnsi="Times New Roman"/>
          <w:sz w:val="28"/>
          <w:szCs w:val="28"/>
        </w:rPr>
        <w:t>о проведении аттестации руковод</w:t>
      </w:r>
      <w:r>
        <w:rPr>
          <w:rFonts w:ascii="Times New Roman" w:hAnsi="Times New Roman"/>
          <w:sz w:val="28"/>
          <w:szCs w:val="28"/>
        </w:rPr>
        <w:t xml:space="preserve">ителей муниципальных унитарных </w:t>
      </w:r>
      <w:r w:rsidRPr="00A52F3B">
        <w:rPr>
          <w:rFonts w:ascii="Times New Roman" w:hAnsi="Times New Roman"/>
          <w:sz w:val="28"/>
          <w:szCs w:val="28"/>
        </w:rPr>
        <w:t>предприятий (муниципальных предприятий)</w:t>
      </w:r>
      <w:r>
        <w:rPr>
          <w:rFonts w:ascii="Times New Roman" w:hAnsi="Times New Roman"/>
          <w:sz w:val="28"/>
          <w:szCs w:val="28"/>
        </w:rPr>
        <w:t xml:space="preserve"> (</w:t>
      </w:r>
      <w:r w:rsidR="004D3A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D862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44CEA" w:rsidRDefault="00644CEA" w:rsidP="006C24D3">
      <w:pPr>
        <w:spacing w:after="0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D3A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правила </w:t>
      </w:r>
      <w:r w:rsidRPr="00A52F3B">
        <w:rPr>
          <w:rFonts w:ascii="Times New Roman" w:hAnsi="Times New Roman"/>
          <w:sz w:val="28"/>
          <w:szCs w:val="28"/>
        </w:rPr>
        <w:t xml:space="preserve">проведения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округа Котельники  Московской </w:t>
      </w:r>
      <w:r w:rsidRPr="00A52F3B">
        <w:rPr>
          <w:rFonts w:ascii="Times New Roman" w:hAnsi="Times New Roman"/>
          <w:sz w:val="28"/>
          <w:szCs w:val="28"/>
        </w:rPr>
        <w:t>области (учредителем) финансового анализа деятельности муни</w:t>
      </w:r>
      <w:r>
        <w:rPr>
          <w:rFonts w:ascii="Times New Roman" w:hAnsi="Times New Roman"/>
          <w:sz w:val="28"/>
          <w:szCs w:val="28"/>
        </w:rPr>
        <w:t xml:space="preserve">ципальных унитарных предприятий </w:t>
      </w:r>
      <w:r w:rsidRPr="00A52F3B">
        <w:rPr>
          <w:rFonts w:ascii="Times New Roman" w:hAnsi="Times New Roman"/>
          <w:sz w:val="28"/>
          <w:szCs w:val="28"/>
        </w:rPr>
        <w:t xml:space="preserve">(муниципальных предприятий) и хозяйственных обществ, в которых </w:t>
      </w:r>
      <w:r w:rsidR="00C21FCD" w:rsidRPr="00C21FCD">
        <w:rPr>
          <w:rFonts w:ascii="Times New Roman" w:hAnsi="Times New Roman"/>
          <w:sz w:val="28"/>
          <w:szCs w:val="28"/>
        </w:rPr>
        <w:t>муниципальному образованию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F3B">
        <w:rPr>
          <w:rFonts w:ascii="Times New Roman" w:hAnsi="Times New Roman"/>
          <w:sz w:val="28"/>
          <w:szCs w:val="28"/>
        </w:rPr>
        <w:t xml:space="preserve"> принадлежит доля, обеспечивающая положительный результат голосования при пр</w:t>
      </w:r>
      <w:r>
        <w:rPr>
          <w:rFonts w:ascii="Times New Roman" w:hAnsi="Times New Roman"/>
          <w:sz w:val="28"/>
          <w:szCs w:val="28"/>
        </w:rPr>
        <w:t xml:space="preserve">инятии решения собственников (учредителей), </w:t>
      </w:r>
      <w:r w:rsidRPr="00A52F3B">
        <w:rPr>
          <w:rFonts w:ascii="Times New Roman" w:hAnsi="Times New Roman"/>
          <w:sz w:val="28"/>
          <w:szCs w:val="28"/>
        </w:rPr>
        <w:t>при риске введения в отношении их процедуры несостоятельности (банкротства)</w:t>
      </w:r>
      <w:r>
        <w:rPr>
          <w:rFonts w:ascii="Times New Roman" w:hAnsi="Times New Roman"/>
          <w:sz w:val="28"/>
          <w:szCs w:val="28"/>
        </w:rPr>
        <w:t xml:space="preserve"> (</w:t>
      </w:r>
      <w:r w:rsidR="004D3A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D862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44CEA" w:rsidRPr="00FB4345" w:rsidRDefault="00644CEA" w:rsidP="006C24D3">
      <w:pPr>
        <w:spacing w:after="0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9. Утвердить график </w:t>
      </w:r>
      <w:r w:rsidRPr="00A52F3B">
        <w:rPr>
          <w:rFonts w:ascii="Times New Roman" w:hAnsi="Times New Roman"/>
          <w:sz w:val="28"/>
          <w:szCs w:val="28"/>
        </w:rPr>
        <w:t xml:space="preserve">осуществления контроля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Котельники </w:t>
      </w:r>
      <w:r w:rsidRPr="00A52F3B">
        <w:rPr>
          <w:rFonts w:ascii="Times New Roman" w:hAnsi="Times New Roman"/>
          <w:sz w:val="28"/>
          <w:szCs w:val="28"/>
        </w:rPr>
        <w:t xml:space="preserve"> Московской области за финансово-хозяйственной деятельностью муниципальных унитарных предприятий (муниципальных предприятий) и хозяйственных обществ, в которых </w:t>
      </w:r>
      <w:r w:rsidR="00BF5476" w:rsidRPr="00BF5476">
        <w:rPr>
          <w:rFonts w:ascii="Times New Roman" w:hAnsi="Times New Roman"/>
          <w:sz w:val="28"/>
          <w:szCs w:val="28"/>
        </w:rPr>
        <w:t>муниципальному образованию</w:t>
      </w:r>
      <w:r w:rsidRPr="00A52F3B">
        <w:rPr>
          <w:rFonts w:ascii="Times New Roman" w:hAnsi="Times New Roman"/>
          <w:sz w:val="28"/>
          <w:szCs w:val="28"/>
        </w:rPr>
        <w:t xml:space="preserve"> принадлежит доля, обеспечивающая положительный результат голосования при принятии решения собственников (учредителей), осуществляющих свою деятельность 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(</w:t>
      </w:r>
      <w:r w:rsidR="004D3A6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D862A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156965" w:rsidRPr="00156965" w:rsidRDefault="00156965" w:rsidP="00156965">
      <w:pPr>
        <w:tabs>
          <w:tab w:val="left" w:pos="1812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56965">
        <w:rPr>
          <w:rFonts w:ascii="Times New Roman" w:hAnsi="Times New Roman"/>
          <w:sz w:val="28"/>
          <w:szCs w:val="28"/>
        </w:rPr>
        <w:t>. Отделу муниципальной информационной политики обеспечить официальное опубликование настоящего пос</w:t>
      </w:r>
      <w:r>
        <w:rPr>
          <w:rFonts w:ascii="Times New Roman" w:hAnsi="Times New Roman"/>
          <w:sz w:val="28"/>
          <w:szCs w:val="28"/>
        </w:rPr>
        <w:t xml:space="preserve">тановления в газете «Котельники </w:t>
      </w:r>
      <w:r w:rsidRPr="00156965">
        <w:rPr>
          <w:rFonts w:ascii="Times New Roman" w:hAnsi="Times New Roman"/>
          <w:sz w:val="28"/>
          <w:szCs w:val="28"/>
        </w:rPr>
        <w:t xml:space="preserve">Сегодня» и размещение на </w:t>
      </w:r>
      <w:proofErr w:type="gramStart"/>
      <w:r w:rsidRPr="00156965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156965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BF5476" w:rsidRDefault="00156965" w:rsidP="00BF5476">
      <w:pPr>
        <w:tabs>
          <w:tab w:val="left" w:pos="1812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569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69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696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</w:t>
      </w:r>
      <w:r w:rsidR="00D52B18">
        <w:rPr>
          <w:rFonts w:ascii="Times New Roman" w:hAnsi="Times New Roman"/>
          <w:sz w:val="28"/>
          <w:szCs w:val="28"/>
        </w:rPr>
        <w:t>Е</w:t>
      </w:r>
      <w:r w:rsidRPr="00156965">
        <w:rPr>
          <w:rFonts w:ascii="Times New Roman" w:hAnsi="Times New Roman"/>
          <w:sz w:val="28"/>
          <w:szCs w:val="28"/>
        </w:rPr>
        <w:t>.</w:t>
      </w:r>
      <w:r w:rsidR="00D52B18">
        <w:rPr>
          <w:rFonts w:ascii="Times New Roman" w:hAnsi="Times New Roman"/>
          <w:sz w:val="28"/>
          <w:szCs w:val="28"/>
        </w:rPr>
        <w:t>В</w:t>
      </w:r>
      <w:r w:rsidRPr="00156965">
        <w:rPr>
          <w:rFonts w:ascii="Times New Roman" w:hAnsi="Times New Roman"/>
          <w:sz w:val="28"/>
          <w:szCs w:val="28"/>
        </w:rPr>
        <w:t xml:space="preserve">. </w:t>
      </w:r>
      <w:r w:rsidR="00D52B18">
        <w:rPr>
          <w:rFonts w:ascii="Times New Roman" w:hAnsi="Times New Roman"/>
          <w:sz w:val="28"/>
          <w:szCs w:val="28"/>
        </w:rPr>
        <w:t>Журавлева</w:t>
      </w:r>
      <w:r w:rsidRPr="00156965">
        <w:rPr>
          <w:rFonts w:ascii="Times New Roman" w:hAnsi="Times New Roman"/>
          <w:sz w:val="28"/>
          <w:szCs w:val="28"/>
        </w:rPr>
        <w:t>.</w:t>
      </w:r>
    </w:p>
    <w:p w:rsidR="00BF5476" w:rsidRPr="00156965" w:rsidRDefault="00BF5476" w:rsidP="00BF5476">
      <w:pPr>
        <w:tabs>
          <w:tab w:val="left" w:pos="1812"/>
        </w:tabs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Настоящее постановление вступает в силу с момента его подписания.</w:t>
      </w:r>
    </w:p>
    <w:p w:rsidR="00644CEA" w:rsidRDefault="00644CEA" w:rsidP="0095465B">
      <w:pPr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644CEA" w:rsidRDefault="00644CEA" w:rsidP="0095465B">
      <w:pPr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644CEA" w:rsidRDefault="00644CEA" w:rsidP="0095465B">
      <w:pPr>
        <w:ind w:left="-284" w:firstLine="993"/>
        <w:jc w:val="both"/>
        <w:rPr>
          <w:rFonts w:ascii="Times New Roman" w:hAnsi="Times New Roman"/>
          <w:sz w:val="28"/>
          <w:szCs w:val="28"/>
        </w:rPr>
      </w:pPr>
    </w:p>
    <w:p w:rsidR="00644CEA" w:rsidRDefault="004D3A6E" w:rsidP="00981A3C">
      <w:pPr>
        <w:spacing w:after="0" w:line="240" w:lineRule="auto"/>
        <w:ind w:left="-992" w:firstLine="99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C762E7" w:rsidRDefault="004D3A6E" w:rsidP="00981A3C">
      <w:pPr>
        <w:spacing w:after="0" w:line="240" w:lineRule="auto"/>
        <w:ind w:left="-992" w:firstLine="99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городского округа </w:t>
      </w:r>
      <w:r w:rsidR="00C762E7">
        <w:rPr>
          <w:rFonts w:ascii="Times New Roman" w:hAnsi="Times New Roman"/>
          <w:sz w:val="28"/>
          <w:szCs w:val="28"/>
        </w:rPr>
        <w:t>Котельники</w:t>
      </w:r>
    </w:p>
    <w:p w:rsidR="004D3A6E" w:rsidRDefault="00C762E7" w:rsidP="00981A3C">
      <w:pPr>
        <w:spacing w:after="0" w:line="240" w:lineRule="auto"/>
        <w:ind w:left="-992" w:firstLine="992"/>
        <w:jc w:val="both"/>
        <w:outlineLvl w:val="0"/>
      </w:pPr>
      <w:r>
        <w:rPr>
          <w:rFonts w:ascii="Times New Roman" w:hAnsi="Times New Roman"/>
          <w:sz w:val="28"/>
          <w:szCs w:val="28"/>
        </w:rPr>
        <w:t>Московской области</w:t>
      </w:r>
      <w:r w:rsidR="004D3A6E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D3A6E">
        <w:rPr>
          <w:rFonts w:ascii="Times New Roman" w:hAnsi="Times New Roman"/>
          <w:sz w:val="28"/>
          <w:szCs w:val="28"/>
        </w:rPr>
        <w:t>А.А. Булгаков</w:t>
      </w:r>
    </w:p>
    <w:p w:rsidR="00644CEA" w:rsidRDefault="00644CEA"/>
    <w:p w:rsidR="00644CEA" w:rsidRDefault="00644CEA"/>
    <w:p w:rsidR="00644CEA" w:rsidRDefault="00644CEA"/>
    <w:p w:rsidR="00644CEA" w:rsidRDefault="00644CEA"/>
    <w:p w:rsidR="00644CEA" w:rsidRDefault="00644CEA"/>
    <w:p w:rsidR="00644CEA" w:rsidRDefault="00644CEA"/>
    <w:p w:rsidR="00644CEA" w:rsidRDefault="00644CEA"/>
    <w:p w:rsidR="00644CEA" w:rsidRDefault="00644CEA"/>
    <w:p w:rsidR="00BF5476" w:rsidRDefault="00BF5476"/>
    <w:p w:rsidR="00BF5476" w:rsidRDefault="00BF5476"/>
    <w:p w:rsidR="00644CEA" w:rsidRDefault="00644CEA"/>
    <w:p w:rsidR="00644CEA" w:rsidRDefault="00644CEA"/>
    <w:p w:rsidR="004D3A6E" w:rsidRDefault="004D3A6E" w:rsidP="001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2A4" w:rsidRDefault="00D862A4" w:rsidP="001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2A4" w:rsidRDefault="00D862A4" w:rsidP="001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2A4" w:rsidRDefault="00D862A4" w:rsidP="001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2A4" w:rsidRDefault="00D862A4" w:rsidP="00156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862A4" w:rsidSect="0095465B">
          <w:headerReference w:type="even" r:id="rId9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4B075F" w:rsidRDefault="004B075F" w:rsidP="00D86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B075F" w:rsidSect="004D3A6E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2B" w:rsidRDefault="008A002B" w:rsidP="007C79B9">
      <w:pPr>
        <w:spacing w:after="0" w:line="240" w:lineRule="auto"/>
      </w:pPr>
      <w:r>
        <w:separator/>
      </w:r>
    </w:p>
  </w:endnote>
  <w:endnote w:type="continuationSeparator" w:id="0">
    <w:p w:rsidR="008A002B" w:rsidRDefault="008A002B" w:rsidP="007C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2B" w:rsidRDefault="008A002B" w:rsidP="007C79B9">
      <w:pPr>
        <w:spacing w:after="0" w:line="240" w:lineRule="auto"/>
      </w:pPr>
      <w:r>
        <w:separator/>
      </w:r>
    </w:p>
  </w:footnote>
  <w:footnote w:type="continuationSeparator" w:id="0">
    <w:p w:rsidR="008A002B" w:rsidRDefault="008A002B" w:rsidP="007C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EA" w:rsidRDefault="00644CEA" w:rsidP="00635A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44CEA" w:rsidRDefault="00644C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C24"/>
    <w:multiLevelType w:val="hybridMultilevel"/>
    <w:tmpl w:val="C80C2EE6"/>
    <w:lvl w:ilvl="0" w:tplc="B5145CBA">
      <w:start w:val="1"/>
      <w:numFmt w:val="upperRoman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E451715"/>
    <w:multiLevelType w:val="hybridMultilevel"/>
    <w:tmpl w:val="B7CC9904"/>
    <w:lvl w:ilvl="0" w:tplc="482ADF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1BF1C61"/>
    <w:multiLevelType w:val="hybridMultilevel"/>
    <w:tmpl w:val="1A664034"/>
    <w:lvl w:ilvl="0" w:tplc="B5145C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FA334F"/>
    <w:multiLevelType w:val="hybridMultilevel"/>
    <w:tmpl w:val="E3B64A8E"/>
    <w:lvl w:ilvl="0" w:tplc="A35A65A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2C13043"/>
    <w:multiLevelType w:val="hybridMultilevel"/>
    <w:tmpl w:val="0A34B296"/>
    <w:lvl w:ilvl="0" w:tplc="7548D4A2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5">
    <w:nsid w:val="498E0F33"/>
    <w:multiLevelType w:val="hybridMultilevel"/>
    <w:tmpl w:val="A492227C"/>
    <w:lvl w:ilvl="0" w:tplc="04190013">
      <w:start w:val="1"/>
      <w:numFmt w:val="upperRoman"/>
      <w:lvlText w:val="%1."/>
      <w:lvlJc w:val="righ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>
    <w:nsid w:val="56C35131"/>
    <w:multiLevelType w:val="hybridMultilevel"/>
    <w:tmpl w:val="206C302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AA113F0"/>
    <w:multiLevelType w:val="hybridMultilevel"/>
    <w:tmpl w:val="371692FE"/>
    <w:lvl w:ilvl="0" w:tplc="04190013">
      <w:start w:val="1"/>
      <w:numFmt w:val="upperRoman"/>
      <w:lvlText w:val="%1."/>
      <w:lvlJc w:val="righ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>
    <w:nsid w:val="684D1D7C"/>
    <w:multiLevelType w:val="hybridMultilevel"/>
    <w:tmpl w:val="31B8BB36"/>
    <w:lvl w:ilvl="0" w:tplc="96A2334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9">
    <w:nsid w:val="7F676D3C"/>
    <w:multiLevelType w:val="hybridMultilevel"/>
    <w:tmpl w:val="BB3C95B0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721"/>
    <w:rsid w:val="00011E26"/>
    <w:rsid w:val="00012EF5"/>
    <w:rsid w:val="000213AC"/>
    <w:rsid w:val="00042E9B"/>
    <w:rsid w:val="000E742E"/>
    <w:rsid w:val="00124100"/>
    <w:rsid w:val="0013520F"/>
    <w:rsid w:val="00154987"/>
    <w:rsid w:val="00156965"/>
    <w:rsid w:val="00166D8A"/>
    <w:rsid w:val="00167969"/>
    <w:rsid w:val="00190125"/>
    <w:rsid w:val="001A74E3"/>
    <w:rsid w:val="00214848"/>
    <w:rsid w:val="0027434A"/>
    <w:rsid w:val="002A2334"/>
    <w:rsid w:val="002B070E"/>
    <w:rsid w:val="002C16B7"/>
    <w:rsid w:val="002C5F96"/>
    <w:rsid w:val="002C710C"/>
    <w:rsid w:val="002D511D"/>
    <w:rsid w:val="002E3E79"/>
    <w:rsid w:val="002F5FCB"/>
    <w:rsid w:val="003246C9"/>
    <w:rsid w:val="00342B64"/>
    <w:rsid w:val="003C130A"/>
    <w:rsid w:val="0041605E"/>
    <w:rsid w:val="0043117C"/>
    <w:rsid w:val="00431269"/>
    <w:rsid w:val="004B075F"/>
    <w:rsid w:val="004D3A6E"/>
    <w:rsid w:val="004E5E82"/>
    <w:rsid w:val="0054682B"/>
    <w:rsid w:val="00550793"/>
    <w:rsid w:val="005854BC"/>
    <w:rsid w:val="005E50A1"/>
    <w:rsid w:val="00630DFE"/>
    <w:rsid w:val="00635A09"/>
    <w:rsid w:val="00644CEA"/>
    <w:rsid w:val="006976F2"/>
    <w:rsid w:val="006A2DAF"/>
    <w:rsid w:val="006C24D3"/>
    <w:rsid w:val="006C5C40"/>
    <w:rsid w:val="00733BCA"/>
    <w:rsid w:val="00736266"/>
    <w:rsid w:val="007A7F98"/>
    <w:rsid w:val="007C79B9"/>
    <w:rsid w:val="007E0262"/>
    <w:rsid w:val="0080230D"/>
    <w:rsid w:val="008514D2"/>
    <w:rsid w:val="008550D5"/>
    <w:rsid w:val="008818D5"/>
    <w:rsid w:val="008A002B"/>
    <w:rsid w:val="008E0278"/>
    <w:rsid w:val="00914285"/>
    <w:rsid w:val="00917748"/>
    <w:rsid w:val="009325CB"/>
    <w:rsid w:val="00947073"/>
    <w:rsid w:val="0095465B"/>
    <w:rsid w:val="00981A3C"/>
    <w:rsid w:val="00992CDB"/>
    <w:rsid w:val="009C4C80"/>
    <w:rsid w:val="009E0777"/>
    <w:rsid w:val="00A52F3B"/>
    <w:rsid w:val="00AA4D89"/>
    <w:rsid w:val="00AC772C"/>
    <w:rsid w:val="00AF047A"/>
    <w:rsid w:val="00B26721"/>
    <w:rsid w:val="00B71EC3"/>
    <w:rsid w:val="00BF5476"/>
    <w:rsid w:val="00C034E2"/>
    <w:rsid w:val="00C12386"/>
    <w:rsid w:val="00C13B33"/>
    <w:rsid w:val="00C21FCD"/>
    <w:rsid w:val="00C3258E"/>
    <w:rsid w:val="00C43E68"/>
    <w:rsid w:val="00C762E7"/>
    <w:rsid w:val="00C7733A"/>
    <w:rsid w:val="00C909ED"/>
    <w:rsid w:val="00CA2E8A"/>
    <w:rsid w:val="00CB0E78"/>
    <w:rsid w:val="00CC7564"/>
    <w:rsid w:val="00D40854"/>
    <w:rsid w:val="00D4787F"/>
    <w:rsid w:val="00D52B18"/>
    <w:rsid w:val="00D862A4"/>
    <w:rsid w:val="00DC0C0F"/>
    <w:rsid w:val="00DD17D1"/>
    <w:rsid w:val="00E30B3C"/>
    <w:rsid w:val="00E5034B"/>
    <w:rsid w:val="00EB54D0"/>
    <w:rsid w:val="00F464F0"/>
    <w:rsid w:val="00FA7996"/>
    <w:rsid w:val="00FB4345"/>
    <w:rsid w:val="00FD1AFE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18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1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7748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342B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AF047A"/>
    <w:rPr>
      <w:rFonts w:ascii="Times New Roman" w:hAnsi="Times New Roman" w:cs="Times New Roman"/>
      <w:sz w:val="2"/>
      <w:lang w:eastAsia="en-US"/>
    </w:rPr>
  </w:style>
  <w:style w:type="paragraph" w:styleId="a8">
    <w:name w:val="header"/>
    <w:basedOn w:val="a"/>
    <w:link w:val="a9"/>
    <w:uiPriority w:val="99"/>
    <w:rsid w:val="00981A3C"/>
    <w:pPr>
      <w:tabs>
        <w:tab w:val="center" w:pos="4677"/>
        <w:tab w:val="right" w:pos="9355"/>
      </w:tabs>
      <w:spacing w:after="0" w:line="240" w:lineRule="auto"/>
    </w:pPr>
    <w:rPr>
      <w:sz w:val="24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C034E2"/>
    <w:rPr>
      <w:rFonts w:cs="Times New Roman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981A3C"/>
    <w:rPr>
      <w:sz w:val="24"/>
      <w:lang w:val="ru-RU" w:eastAsia="ru-RU"/>
    </w:rPr>
  </w:style>
  <w:style w:type="character" w:styleId="aa">
    <w:name w:val="page number"/>
    <w:uiPriority w:val="99"/>
    <w:rsid w:val="00981A3C"/>
    <w:rPr>
      <w:rFonts w:cs="Times New Roman"/>
    </w:rPr>
  </w:style>
  <w:style w:type="character" w:customStyle="1" w:styleId="Headerorfooter">
    <w:name w:val="Header or footer_"/>
    <w:link w:val="Headerorfooter1"/>
    <w:locked/>
    <w:rsid w:val="00156965"/>
    <w:rPr>
      <w:shd w:val="clear" w:color="auto" w:fill="FFFFFF"/>
    </w:rPr>
  </w:style>
  <w:style w:type="character" w:customStyle="1" w:styleId="Headerorfooter11pt">
    <w:name w:val="Header or footer + 11 pt"/>
    <w:rsid w:val="0015696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156965"/>
    <w:pPr>
      <w:widowControl w:val="0"/>
      <w:shd w:val="clear" w:color="auto" w:fill="FFFFFF"/>
      <w:spacing w:after="0" w:line="240" w:lineRule="atLeast"/>
    </w:pPr>
    <w:rPr>
      <w:lang w:eastAsia="ru-RU"/>
    </w:rPr>
  </w:style>
  <w:style w:type="table" w:styleId="ab">
    <w:name w:val="Table Grid"/>
    <w:basedOn w:val="a1"/>
    <w:locked/>
    <w:rsid w:val="004B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user-ekolog</cp:lastModifiedBy>
  <cp:revision>38</cp:revision>
  <cp:lastPrinted>2018-08-13T07:07:00Z</cp:lastPrinted>
  <dcterms:created xsi:type="dcterms:W3CDTF">2017-02-03T07:36:00Z</dcterms:created>
  <dcterms:modified xsi:type="dcterms:W3CDTF">2019-03-13T12:02:00Z</dcterms:modified>
</cp:coreProperties>
</file>