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8A2" w:rsidRDefault="002E430C" w:rsidP="002E430C">
      <w:pPr>
        <w:jc w:val="center"/>
        <w:rPr>
          <w:rFonts w:ascii="Times New Roman" w:hAnsi="Times New Roman" w:cs="Times New Roman"/>
          <w:b/>
          <w:bCs/>
          <w:sz w:val="28"/>
          <w:szCs w:val="28"/>
        </w:rPr>
      </w:pPr>
      <w:r w:rsidRPr="002E430C">
        <w:rPr>
          <w:rFonts w:ascii="Times New Roman" w:hAnsi="Times New Roman" w:cs="Times New Roman"/>
          <w:b/>
          <w:bCs/>
          <w:sz w:val="28"/>
          <w:szCs w:val="28"/>
        </w:rPr>
        <w:t>Изменения в законодательстве о государственной гражданской службе</w:t>
      </w:r>
    </w:p>
    <w:p w:rsidR="002E430C" w:rsidRDefault="002E430C" w:rsidP="002E430C">
      <w:pPr>
        <w:spacing w:after="0"/>
        <w:jc w:val="both"/>
        <w:rPr>
          <w:rFonts w:ascii="Times New Roman" w:hAnsi="Times New Roman" w:cs="Times New Roman"/>
          <w:b/>
          <w:bCs/>
          <w:sz w:val="28"/>
          <w:szCs w:val="28"/>
        </w:rPr>
      </w:pPr>
    </w:p>
    <w:p w:rsidR="002E430C" w:rsidRPr="002E430C" w:rsidRDefault="002E430C" w:rsidP="002E430C">
      <w:pPr>
        <w:spacing w:after="0"/>
        <w:ind w:firstLine="708"/>
        <w:jc w:val="both"/>
        <w:rPr>
          <w:rFonts w:ascii="Times New Roman" w:hAnsi="Times New Roman" w:cs="Times New Roman"/>
          <w:sz w:val="28"/>
          <w:szCs w:val="28"/>
        </w:rPr>
      </w:pPr>
      <w:r>
        <w:rPr>
          <w:rFonts w:ascii="Times New Roman" w:hAnsi="Times New Roman" w:cs="Times New Roman"/>
          <w:sz w:val="28"/>
          <w:szCs w:val="28"/>
        </w:rPr>
        <w:t>Ф</w:t>
      </w:r>
      <w:r w:rsidRPr="002E430C">
        <w:rPr>
          <w:rFonts w:ascii="Times New Roman" w:hAnsi="Times New Roman" w:cs="Times New Roman"/>
          <w:sz w:val="28"/>
          <w:szCs w:val="28"/>
        </w:rPr>
        <w:t>едеральным законом от 27.10.2020 № 346-ФЗ внесены изменения в статьи 22 и 48 Федерального закона «О государственной гражданской службе Российской Федерации» (далее – Федеральный закон № 346-ФЗ).</w:t>
      </w:r>
      <w:r w:rsidRPr="002E430C">
        <w:rPr>
          <w:rFonts w:ascii="Times New Roman" w:hAnsi="Times New Roman" w:cs="Times New Roman"/>
          <w:sz w:val="28"/>
          <w:szCs w:val="28"/>
        </w:rPr>
        <w:br/>
        <w:t>Изменениями уточнен порядок образования комиссий, формируемых для проведения конкурса для замещения должности гражданской службы (конкурсная комиссия) и для проведения аттестаций государственного служащего в целях определения его соответствия занимаемой должности (аттестационная комиссия).</w:t>
      </w: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Так, Федеральным законом № 346-ФЗ уточнен статус независимых экспертов, включаемых в состав конкурсной комиссии. К таковым отнесены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Согласно изменениям включаемые в состав конкурсных и аттестационных комиссий представители научных, образовательных и других организаций приглашаются и отбираются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и аттестационных комиссий, определяются решениями соответствующих общественных советов.</w:t>
      </w: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Общий срок пребывания независимого эксперта в конкурсной комиссии государственного органа не может превышать три года с момента первого его включения в состав конкурсной комиссии. Повторное включение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 xml:space="preserve">Кроме того, в отношении ранее назначенных в состав конкурсной и (или) аттестационной комиссии государственного органа независимых экспертов Федеральным законом № 346-ФЗ определено, что независимый эксперт, пребывающий в составе комиссии более трех лет, сохраняет свои полномочия до истечения шести месяцев со дня вступления в силу </w:t>
      </w:r>
      <w:r w:rsidRPr="002E430C">
        <w:rPr>
          <w:rFonts w:ascii="Times New Roman" w:hAnsi="Times New Roman" w:cs="Times New Roman"/>
          <w:sz w:val="28"/>
          <w:szCs w:val="28"/>
        </w:rPr>
        <w:lastRenderedPageBreak/>
        <w:t>настоящего Федерального закона. Независимый эксперт, пребывающий на день вступления в силу настоящего Федерального закона в конкурсной и (или) аттестационной комиссии государственного органа менее трех лет, сохраняет свои полномочия до истечения трех лет с момента его первого включения в состав соответствующей комиссии.</w:t>
      </w:r>
    </w:p>
    <w:p w:rsid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Федеральный закон № 346-ФЗ вступает в силу с 1 января 2021 года.</w:t>
      </w:r>
    </w:p>
    <w:p w:rsidR="006428B1" w:rsidRDefault="006428B1" w:rsidP="002E430C">
      <w:pPr>
        <w:spacing w:after="0"/>
        <w:ind w:firstLine="708"/>
        <w:jc w:val="both"/>
        <w:rPr>
          <w:rFonts w:ascii="Times New Roman" w:hAnsi="Times New Roman" w:cs="Times New Roman"/>
          <w:sz w:val="28"/>
          <w:szCs w:val="28"/>
        </w:rPr>
      </w:pPr>
    </w:p>
    <w:p w:rsidR="006428B1" w:rsidRDefault="006428B1" w:rsidP="002E430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w:t>
      </w:r>
      <w:proofErr w:type="spellStart"/>
      <w:r>
        <w:rPr>
          <w:rFonts w:ascii="Times New Roman" w:hAnsi="Times New Roman" w:cs="Times New Roman"/>
          <w:sz w:val="28"/>
          <w:szCs w:val="28"/>
        </w:rPr>
        <w:t>Чистикина</w:t>
      </w:r>
      <w:proofErr w:type="spellEnd"/>
      <w:r>
        <w:rPr>
          <w:rFonts w:ascii="Times New Roman" w:hAnsi="Times New Roman" w:cs="Times New Roman"/>
          <w:sz w:val="28"/>
          <w:szCs w:val="28"/>
        </w:rPr>
        <w:t xml:space="preserve"> Н.А,</w:t>
      </w:r>
    </w:p>
    <w:p w:rsidR="002E430C" w:rsidRDefault="002E430C" w:rsidP="002E430C">
      <w:pPr>
        <w:spacing w:after="0"/>
        <w:ind w:firstLine="708"/>
        <w:jc w:val="both"/>
        <w:rPr>
          <w:rFonts w:ascii="Times New Roman" w:hAnsi="Times New Roman" w:cs="Times New Roman"/>
          <w:sz w:val="28"/>
          <w:szCs w:val="28"/>
        </w:rPr>
      </w:pPr>
    </w:p>
    <w:p w:rsidR="002E430C" w:rsidRDefault="002E430C" w:rsidP="002E430C">
      <w:pPr>
        <w:spacing w:after="0"/>
        <w:ind w:firstLine="708"/>
        <w:jc w:val="both"/>
        <w:rPr>
          <w:rFonts w:ascii="Times New Roman" w:hAnsi="Times New Roman" w:cs="Times New Roman"/>
          <w:sz w:val="28"/>
          <w:szCs w:val="28"/>
        </w:rPr>
      </w:pPr>
    </w:p>
    <w:p w:rsidR="002E430C" w:rsidRDefault="002E430C" w:rsidP="002E430C">
      <w:pPr>
        <w:spacing w:after="0"/>
        <w:ind w:firstLine="708"/>
        <w:jc w:val="center"/>
        <w:rPr>
          <w:rFonts w:ascii="Times New Roman" w:hAnsi="Times New Roman" w:cs="Times New Roman"/>
          <w:b/>
          <w:bCs/>
          <w:sz w:val="28"/>
          <w:szCs w:val="28"/>
        </w:rPr>
      </w:pPr>
      <w:r w:rsidRPr="002E430C">
        <w:rPr>
          <w:rFonts w:ascii="Times New Roman" w:hAnsi="Times New Roman" w:cs="Times New Roman"/>
          <w:b/>
          <w:bCs/>
          <w:sz w:val="28"/>
          <w:szCs w:val="28"/>
        </w:rPr>
        <w:t>Социальный налоговый вычет</w:t>
      </w:r>
    </w:p>
    <w:p w:rsidR="002E430C" w:rsidRDefault="002E430C" w:rsidP="002E430C">
      <w:pPr>
        <w:spacing w:after="0"/>
        <w:ind w:firstLine="708"/>
        <w:jc w:val="center"/>
        <w:rPr>
          <w:rFonts w:ascii="Times New Roman" w:hAnsi="Times New Roman" w:cs="Times New Roman"/>
          <w:b/>
          <w:bCs/>
          <w:sz w:val="28"/>
          <w:szCs w:val="28"/>
        </w:rPr>
      </w:pP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В соответствии с положениями ст. 219 Налогового кодекса Российской Федерации налогоплательщик имеет право на получение социального налогового вычета в размере стоимости лекарственных препаратов, назначенных ему лечащим врачом и приобретаемых налогоплательщиком за счет собственных средств.</w:t>
      </w: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Возврат налога на доходы физических лиц предоставляется налогоплательщику, если оплата стоимости приобретенных лекарственных препаратов для медицинского применения не была произведена за счет средств работодателей.</w:t>
      </w: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Также следует учесть, что вычет ограничен 13 % от суммы в размере 120 тысяч рублей. Таким образом, если налогоплательщиком за год на приобретение лекарств потрачено свыше указанной суммы, то вернут не больше 15 600 рублей.</w:t>
      </w: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Кроме того, если ранее для получения вычета лекарство должно было входить в перечень, утвержденный постановлением Правительства РФ от 19.03.2001 № 201, то в настоящее время вернуть часть уплаченного НДФЛ можно при покупке любого лекарства, выписанного врачом. Соответствующие изменения внесены Федеральным законом от 17.06.2019 № 147-ФЗ "О внесении изменений в часть вторую Налогового кодекса Российской Федерации" и применяются в отношении доходов физических лиц с налогового периода 2019 года.</w:t>
      </w: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Законом предусмотрено два способа получения социального налогового вычета.</w:t>
      </w: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Первый заключается в обращении гражданина в налоговый орган по окончании года, в течение которого приобретались лекарства, с декларацией по форме 3-НДФЛ с приложением подтверждающих документов.</w:t>
      </w: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 xml:space="preserve">Второй способ состоит в получении до конца года в налоговом органе уведомления, повреждающего право на социальный налоговый вычет, с которым гражданину необходимо обратиться к своему работодателю, чтобы бухгалтерия не удерживала налог на доходы физических лиц из заработной </w:t>
      </w:r>
      <w:r w:rsidRPr="002E430C">
        <w:rPr>
          <w:rFonts w:ascii="Times New Roman" w:hAnsi="Times New Roman" w:cs="Times New Roman"/>
          <w:sz w:val="28"/>
          <w:szCs w:val="28"/>
        </w:rPr>
        <w:lastRenderedPageBreak/>
        <w:t>платы работника до тех пор, пока гражданин не получит всю сумму налогового вычета. При этом в качестве документов, подтверждающих понесенные расходы, следует прилагать рецептурный бланк, а также платежные документы, к примеру, кассовые чеки, приходно-кассовые ордера, платежные поручения.</w:t>
      </w:r>
    </w:p>
    <w:p w:rsidR="002E430C" w:rsidRDefault="002E430C" w:rsidP="002E430C">
      <w:pPr>
        <w:spacing w:after="0"/>
        <w:ind w:firstLine="708"/>
        <w:jc w:val="both"/>
        <w:rPr>
          <w:rFonts w:ascii="Times New Roman" w:hAnsi="Times New Roman" w:cs="Times New Roman"/>
          <w:sz w:val="28"/>
          <w:szCs w:val="28"/>
        </w:rPr>
      </w:pPr>
    </w:p>
    <w:p w:rsidR="006428B1" w:rsidRDefault="006428B1" w:rsidP="002E430C">
      <w:pPr>
        <w:spacing w:after="0"/>
        <w:ind w:firstLine="708"/>
        <w:jc w:val="both"/>
        <w:rPr>
          <w:rFonts w:ascii="Times New Roman" w:hAnsi="Times New Roman" w:cs="Times New Roman"/>
          <w:sz w:val="28"/>
          <w:szCs w:val="28"/>
        </w:rPr>
      </w:pPr>
      <w:r>
        <w:rPr>
          <w:rFonts w:ascii="Times New Roman" w:hAnsi="Times New Roman" w:cs="Times New Roman"/>
          <w:sz w:val="28"/>
          <w:szCs w:val="28"/>
        </w:rPr>
        <w:t>Старший помощник прокурора Рамазанов Д.Ш.</w:t>
      </w:r>
    </w:p>
    <w:p w:rsidR="002E430C" w:rsidRDefault="002E430C" w:rsidP="002E430C">
      <w:pPr>
        <w:spacing w:after="0"/>
        <w:ind w:firstLine="708"/>
        <w:jc w:val="both"/>
        <w:rPr>
          <w:rFonts w:ascii="Times New Roman" w:hAnsi="Times New Roman" w:cs="Times New Roman"/>
          <w:sz w:val="28"/>
          <w:szCs w:val="28"/>
        </w:rPr>
      </w:pPr>
    </w:p>
    <w:p w:rsidR="006428B1" w:rsidRDefault="006428B1" w:rsidP="002E430C">
      <w:pPr>
        <w:spacing w:after="0"/>
        <w:ind w:firstLine="708"/>
        <w:jc w:val="both"/>
        <w:rPr>
          <w:rFonts w:ascii="Times New Roman" w:hAnsi="Times New Roman" w:cs="Times New Roman"/>
          <w:sz w:val="28"/>
          <w:szCs w:val="28"/>
        </w:rPr>
      </w:pPr>
    </w:p>
    <w:p w:rsidR="002E430C" w:rsidRDefault="002E430C" w:rsidP="002E430C">
      <w:pPr>
        <w:spacing w:after="0"/>
        <w:ind w:firstLine="708"/>
        <w:jc w:val="both"/>
        <w:rPr>
          <w:rFonts w:ascii="Times New Roman" w:hAnsi="Times New Roman" w:cs="Times New Roman"/>
          <w:b/>
          <w:bCs/>
          <w:sz w:val="28"/>
          <w:szCs w:val="28"/>
        </w:rPr>
      </w:pPr>
      <w:r w:rsidRPr="002E430C">
        <w:rPr>
          <w:rFonts w:ascii="Times New Roman" w:hAnsi="Times New Roman" w:cs="Times New Roman"/>
          <w:b/>
          <w:bCs/>
          <w:sz w:val="28"/>
          <w:szCs w:val="28"/>
        </w:rPr>
        <w:t>Ответственность за фиктивную регистрацию по месту жительства</w:t>
      </w:r>
    </w:p>
    <w:p w:rsidR="002E430C" w:rsidRDefault="002E430C" w:rsidP="002E430C">
      <w:pPr>
        <w:spacing w:after="0"/>
        <w:ind w:firstLine="708"/>
        <w:jc w:val="both"/>
        <w:rPr>
          <w:rFonts w:ascii="Times New Roman" w:hAnsi="Times New Roman" w:cs="Times New Roman"/>
          <w:b/>
          <w:bCs/>
          <w:sz w:val="28"/>
          <w:szCs w:val="28"/>
        </w:rPr>
      </w:pPr>
    </w:p>
    <w:p w:rsidR="002E430C" w:rsidRPr="002E430C" w:rsidRDefault="002E430C" w:rsidP="002E430C">
      <w:pPr>
        <w:spacing w:after="0"/>
        <w:ind w:firstLine="708"/>
        <w:jc w:val="both"/>
        <w:rPr>
          <w:rFonts w:ascii="Times New Roman" w:hAnsi="Times New Roman" w:cs="Times New Roman"/>
          <w:sz w:val="28"/>
          <w:szCs w:val="28"/>
        </w:rPr>
      </w:pPr>
      <w:proofErr w:type="gramStart"/>
      <w:r w:rsidRPr="002E430C">
        <w:rPr>
          <w:rFonts w:ascii="Times New Roman" w:hAnsi="Times New Roman" w:cs="Times New Roman"/>
          <w:sz w:val="28"/>
          <w:szCs w:val="28"/>
        </w:rPr>
        <w:t>Согласно статье 2 Закона РФ от 25.06.1993 N 5242-1 "О праве граждан Российской Федерации на свободу передвижения, выбор места пребывания и жительства в пределах Российской Федерации" под фиктивной регистрацией гражданина России по месту пребывания или по месту жительства понимается регистрация гражданина России по месту пребывания или по месту жительства на основании представления заведомо недостоверных сведений или документов для такой регистрации</w:t>
      </w:r>
      <w:proofErr w:type="gramEnd"/>
      <w:r w:rsidRPr="002E430C">
        <w:rPr>
          <w:rFonts w:ascii="Times New Roman" w:hAnsi="Times New Roman" w:cs="Times New Roman"/>
          <w:sz w:val="28"/>
          <w:szCs w:val="28"/>
        </w:rPr>
        <w:t>, либо его регистрация в жилом помещении без намерения пребывать (проживать) в этом помещении, либо регистрация гражданина по месту пребывания или по месту жительства без намерения нанимателя или собственника жилого помещения предоставить это жилое помещение для пребывания либо проживания указанного лица.</w:t>
      </w: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Статьей 322.2 Уголовного кодекса Российской Федерации (далее - УК РФ) установлена уголовная ответственность за фиктивную регистрацию гражданина РФ по месту пребывания или по месту жительства в жилом помещении на территории России, а также за фиктивную регистрацию иностранного гражданина или лица без гражданства по месту жительства в жилом помещении в Российской Федерации.</w:t>
      </w: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За совершение указанного преступления виновному грозит наказание в виде штрафа в размере от 100 тысяч рублей до 500 тысяч рублей или в размере заработной платы или иного дохода осужденного за период до 3 лет, либо принудительных работ на срок до 3 лет с лишением права занимать определенные должности или заниматься определенной деятельностью на срок до 3 лет или без такового, либо лишения свободы на срок до 3 лет с лишением права занимать определенные должности или заниматься определенной деятельностью на срок до 3 лет или без такового.</w:t>
      </w:r>
    </w:p>
    <w:p w:rsid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Важно отметить, что лицо, совершившее преступление, предусмотренное статьей 322.2 УК РФ, может быть освобождено от уголовной ответственности, если оно способствовало раскрытию этого преступления и если в его действиях не содержится иного состава преступления. Об этом указано в примечании к статье.</w:t>
      </w:r>
    </w:p>
    <w:p w:rsidR="006428B1" w:rsidRPr="002E430C" w:rsidRDefault="006428B1" w:rsidP="002E430C">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Помощник прокурора Гончаров Р.В.</w:t>
      </w:r>
    </w:p>
    <w:p w:rsidR="002E430C" w:rsidRDefault="002E430C" w:rsidP="002E430C">
      <w:pPr>
        <w:spacing w:after="0"/>
        <w:ind w:firstLine="708"/>
        <w:jc w:val="both"/>
        <w:rPr>
          <w:rFonts w:ascii="Times New Roman" w:hAnsi="Times New Roman" w:cs="Times New Roman"/>
          <w:sz w:val="28"/>
          <w:szCs w:val="28"/>
        </w:rPr>
      </w:pPr>
    </w:p>
    <w:p w:rsidR="002E430C" w:rsidRDefault="002E430C" w:rsidP="002E430C">
      <w:pPr>
        <w:spacing w:after="0"/>
        <w:ind w:firstLine="708"/>
        <w:jc w:val="both"/>
        <w:rPr>
          <w:rFonts w:ascii="Times New Roman" w:hAnsi="Times New Roman" w:cs="Times New Roman"/>
          <w:sz w:val="28"/>
          <w:szCs w:val="28"/>
        </w:rPr>
      </w:pPr>
    </w:p>
    <w:p w:rsidR="002E430C" w:rsidRDefault="002E430C" w:rsidP="002E430C">
      <w:pPr>
        <w:spacing w:after="0"/>
        <w:ind w:firstLine="708"/>
        <w:jc w:val="both"/>
        <w:rPr>
          <w:rFonts w:ascii="Times New Roman" w:hAnsi="Times New Roman" w:cs="Times New Roman"/>
          <w:sz w:val="28"/>
          <w:szCs w:val="28"/>
        </w:rPr>
      </w:pPr>
    </w:p>
    <w:p w:rsidR="002E430C" w:rsidRDefault="002E430C" w:rsidP="002E430C">
      <w:pPr>
        <w:spacing w:after="0"/>
        <w:ind w:firstLine="708"/>
        <w:jc w:val="center"/>
        <w:rPr>
          <w:rFonts w:ascii="Times New Roman" w:hAnsi="Times New Roman" w:cs="Times New Roman"/>
          <w:sz w:val="28"/>
          <w:szCs w:val="28"/>
        </w:rPr>
      </w:pPr>
    </w:p>
    <w:p w:rsidR="002E430C" w:rsidRDefault="002E430C" w:rsidP="002E430C">
      <w:pPr>
        <w:spacing w:after="0"/>
        <w:ind w:firstLine="708"/>
        <w:jc w:val="center"/>
        <w:rPr>
          <w:rFonts w:ascii="Times New Roman" w:hAnsi="Times New Roman" w:cs="Times New Roman"/>
          <w:b/>
          <w:bCs/>
          <w:sz w:val="28"/>
          <w:szCs w:val="28"/>
        </w:rPr>
      </w:pPr>
      <w:r w:rsidRPr="002E430C">
        <w:rPr>
          <w:rFonts w:ascii="Times New Roman" w:hAnsi="Times New Roman" w:cs="Times New Roman"/>
          <w:b/>
          <w:bCs/>
          <w:sz w:val="28"/>
          <w:szCs w:val="28"/>
        </w:rPr>
        <w:t>Продлен мораторий на проведение плановых проверок в отношении субъектов малого предпринимательства</w:t>
      </w:r>
    </w:p>
    <w:p w:rsidR="002E430C" w:rsidRDefault="002E430C" w:rsidP="002E430C">
      <w:pPr>
        <w:spacing w:after="0"/>
        <w:ind w:firstLine="708"/>
        <w:jc w:val="center"/>
        <w:rPr>
          <w:rFonts w:ascii="Times New Roman" w:hAnsi="Times New Roman" w:cs="Times New Roman"/>
          <w:b/>
          <w:bCs/>
          <w:sz w:val="28"/>
          <w:szCs w:val="28"/>
        </w:rPr>
      </w:pP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 xml:space="preserve">Постановлением Правительства РФ от 30.11.2020 №1969 устанавливается запрет на проведение большинства плановых проверок в отношении субъектов малого предпринимательства. Данная мера призвана поддержать бизнес в условиях распространения </w:t>
      </w:r>
      <w:proofErr w:type="spellStart"/>
      <w:r w:rsidRPr="002E430C">
        <w:rPr>
          <w:rFonts w:ascii="Times New Roman" w:hAnsi="Times New Roman" w:cs="Times New Roman"/>
          <w:sz w:val="28"/>
          <w:szCs w:val="28"/>
        </w:rPr>
        <w:t>коронавирусной</w:t>
      </w:r>
      <w:proofErr w:type="spellEnd"/>
      <w:r w:rsidRPr="002E430C">
        <w:rPr>
          <w:rFonts w:ascii="Times New Roman" w:hAnsi="Times New Roman" w:cs="Times New Roman"/>
          <w:sz w:val="28"/>
          <w:szCs w:val="28"/>
        </w:rPr>
        <w:t xml:space="preserve"> инфекции путем снижения административного давления со стороны контрольно-надзорных органов.</w:t>
      </w: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Исключения составляют проверки субъектов малого предпринимательства, объекты контроля которых отнесены к чрезвычайно высокому и высокому риску, а также в отношении которых установлен режим постоянного государственного контроля (надзора).</w:t>
      </w: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Кроме того, постановлением предусматривается иные меры, призванные снизить нагрузку на хозяйствующие субъекты в целом, а также создают условия для реализации Федерального закона от 31 июля 2020 г. № 248-ФЗ «О государственном контроле (надзоре) и муниципальном контроле в Российской Федерации», который вступает в силу с 1 июля 2020 года:</w:t>
      </w:r>
    </w:p>
    <w:p w:rsidR="002E430C" w:rsidRPr="002E430C" w:rsidRDefault="002E430C" w:rsidP="002E430C">
      <w:pPr>
        <w:numPr>
          <w:ilvl w:val="0"/>
          <w:numId w:val="1"/>
        </w:numPr>
        <w:spacing w:after="0"/>
        <w:jc w:val="both"/>
        <w:rPr>
          <w:rFonts w:ascii="Times New Roman" w:hAnsi="Times New Roman" w:cs="Times New Roman"/>
          <w:sz w:val="28"/>
          <w:szCs w:val="28"/>
        </w:rPr>
      </w:pPr>
      <w:r w:rsidRPr="002E430C">
        <w:rPr>
          <w:rFonts w:ascii="Times New Roman" w:hAnsi="Times New Roman" w:cs="Times New Roman"/>
          <w:sz w:val="28"/>
          <w:szCs w:val="28"/>
        </w:rPr>
        <w:t>Возможность проведения в 2021 году выездных проверок с использованием средств дистанционного взаимодействия, в том числе аудио- или видеосвязи.</w:t>
      </w:r>
    </w:p>
    <w:p w:rsidR="002E430C" w:rsidRPr="002E430C" w:rsidRDefault="002E430C" w:rsidP="002E430C">
      <w:pPr>
        <w:numPr>
          <w:ilvl w:val="0"/>
          <w:numId w:val="1"/>
        </w:numPr>
        <w:spacing w:after="0"/>
        <w:jc w:val="both"/>
        <w:rPr>
          <w:rFonts w:ascii="Times New Roman" w:hAnsi="Times New Roman" w:cs="Times New Roman"/>
          <w:sz w:val="28"/>
          <w:szCs w:val="28"/>
        </w:rPr>
      </w:pPr>
      <w:r w:rsidRPr="002E430C">
        <w:rPr>
          <w:rFonts w:ascii="Times New Roman" w:hAnsi="Times New Roman" w:cs="Times New Roman"/>
          <w:sz w:val="28"/>
          <w:szCs w:val="28"/>
        </w:rPr>
        <w:t>Возможность заменены проведения плановой выездной проверки, включенной в ежегодный план проверок на 2021 год, проведением инспекционного визита.</w:t>
      </w:r>
    </w:p>
    <w:p w:rsidR="002E430C" w:rsidRPr="002E430C" w:rsidRDefault="002E430C" w:rsidP="002E430C">
      <w:pPr>
        <w:numPr>
          <w:ilvl w:val="0"/>
          <w:numId w:val="1"/>
        </w:numPr>
        <w:spacing w:after="0"/>
        <w:jc w:val="both"/>
        <w:rPr>
          <w:rFonts w:ascii="Times New Roman" w:hAnsi="Times New Roman" w:cs="Times New Roman"/>
          <w:sz w:val="28"/>
          <w:szCs w:val="28"/>
        </w:rPr>
      </w:pPr>
      <w:r w:rsidRPr="002E430C">
        <w:rPr>
          <w:rFonts w:ascii="Times New Roman" w:hAnsi="Times New Roman" w:cs="Times New Roman"/>
          <w:sz w:val="28"/>
          <w:szCs w:val="28"/>
        </w:rPr>
        <w:t>Ограничение продолжительности плановой проверки десятью рабочими днями.</w:t>
      </w: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Субъектами малого и среднего бизнеса являются лица, включенные в Единый реестр субъектов малого и среднего предпринимательства.</w:t>
      </w:r>
    </w:p>
    <w:p w:rsidR="006428B1" w:rsidRDefault="006428B1" w:rsidP="006428B1">
      <w:pPr>
        <w:spacing w:after="0"/>
        <w:ind w:firstLine="708"/>
        <w:jc w:val="both"/>
        <w:rPr>
          <w:rFonts w:ascii="Times New Roman" w:hAnsi="Times New Roman" w:cs="Times New Roman"/>
          <w:sz w:val="28"/>
          <w:szCs w:val="28"/>
        </w:rPr>
      </w:pPr>
    </w:p>
    <w:p w:rsidR="002E430C" w:rsidRDefault="006428B1" w:rsidP="006428B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w:t>
      </w:r>
      <w:proofErr w:type="spellStart"/>
      <w:r>
        <w:rPr>
          <w:rFonts w:ascii="Times New Roman" w:hAnsi="Times New Roman" w:cs="Times New Roman"/>
          <w:sz w:val="28"/>
          <w:szCs w:val="28"/>
        </w:rPr>
        <w:t>Чистикина</w:t>
      </w:r>
      <w:proofErr w:type="spellEnd"/>
      <w:r>
        <w:rPr>
          <w:rFonts w:ascii="Times New Roman" w:hAnsi="Times New Roman" w:cs="Times New Roman"/>
          <w:sz w:val="28"/>
          <w:szCs w:val="28"/>
        </w:rPr>
        <w:t xml:space="preserve"> Н.А.</w:t>
      </w:r>
    </w:p>
    <w:p w:rsidR="002E430C" w:rsidRDefault="002E430C" w:rsidP="002E430C">
      <w:pPr>
        <w:spacing w:after="0"/>
        <w:ind w:firstLine="708"/>
        <w:jc w:val="both"/>
        <w:rPr>
          <w:rFonts w:ascii="Times New Roman" w:hAnsi="Times New Roman" w:cs="Times New Roman"/>
          <w:sz w:val="28"/>
          <w:szCs w:val="28"/>
        </w:rPr>
      </w:pPr>
    </w:p>
    <w:p w:rsidR="006428B1" w:rsidRPr="002E430C" w:rsidRDefault="006428B1" w:rsidP="002E430C">
      <w:pPr>
        <w:spacing w:after="0"/>
        <w:ind w:firstLine="708"/>
        <w:jc w:val="both"/>
        <w:rPr>
          <w:rFonts w:ascii="Times New Roman" w:hAnsi="Times New Roman" w:cs="Times New Roman"/>
          <w:sz w:val="28"/>
          <w:szCs w:val="28"/>
        </w:rPr>
      </w:pPr>
    </w:p>
    <w:p w:rsidR="002E430C" w:rsidRDefault="002E430C" w:rsidP="002E430C">
      <w:pPr>
        <w:jc w:val="center"/>
        <w:rPr>
          <w:rFonts w:ascii="Times New Roman" w:hAnsi="Times New Roman" w:cs="Times New Roman"/>
          <w:b/>
          <w:bCs/>
          <w:sz w:val="28"/>
          <w:szCs w:val="28"/>
        </w:rPr>
      </w:pPr>
      <w:r w:rsidRPr="002E430C">
        <w:rPr>
          <w:rFonts w:ascii="Times New Roman" w:hAnsi="Times New Roman" w:cs="Times New Roman"/>
          <w:b/>
          <w:bCs/>
          <w:sz w:val="28"/>
          <w:szCs w:val="28"/>
        </w:rPr>
        <w:t>Утверждены Особенности режима рабочего времени и времени отдыха, условий труда водителей автомобилей</w:t>
      </w:r>
    </w:p>
    <w:p w:rsidR="002E430C" w:rsidRDefault="002E430C" w:rsidP="002E430C">
      <w:pPr>
        <w:jc w:val="center"/>
        <w:rPr>
          <w:rFonts w:ascii="Times New Roman" w:hAnsi="Times New Roman" w:cs="Times New Roman"/>
          <w:b/>
          <w:bCs/>
          <w:sz w:val="28"/>
          <w:szCs w:val="28"/>
        </w:rPr>
      </w:pP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lastRenderedPageBreak/>
        <w:t>1 января 2021 года вступит в силу приказ Министерства транспорта Российской Федерации от 16.10.2020 № 424 «Об утверждении Особенностей режима рабочего времени и времени отдыха, условий труда водителей автомобилей».</w:t>
      </w: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Данный приказ устанавливает особенности режима рабочего времени и времени отдыха, условий труда водителей автомобилей, управление которыми входит в их трудовые обязанности, и водителей автомобилей, являющихся индивидуальными предпринимателями и осуществляющих управление автомобилем самостоятельно, за исключением водителей, осуществляющих перевозки на служебных легковых автомобилях и ряда других категорий водителей.</w:t>
      </w: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Так, нормальная продолжительность рабочего времени водителя не может превышать 40 часов в неделю.</w:t>
      </w: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В случаях, когда по условиям работы не может быть соблюдена установленная ежедневная или еженедельная продолжительность рабочего времени, водителям устанавливается суммированный учет рабочего времени с продолжительностью учетного периода один месяц.</w:t>
      </w: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При суммированном учете рабочего времени продолжительность ежедневной работы (смены) водителей не может превышать 10 часов. Увеличение этого времени, но не более чем на 2 часа, допускается при соблюдении ряда условий.</w:t>
      </w: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С согласия водителей рабочий день (смена) может быть разделен на части. Разделение рабочего дня (смены) производится на основании локального нормативного акта работодателя, принятого с учетом мнения выборного органа первичной профсоюзной организации.</w:t>
      </w: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Приказом подробно урегулированы вопросы состава и продолжительности рабочего времени, времени отдыха и перерывов.</w:t>
      </w:r>
    </w:p>
    <w:p w:rsidR="002E430C" w:rsidRDefault="002E430C" w:rsidP="006428B1">
      <w:pPr>
        <w:jc w:val="both"/>
        <w:rPr>
          <w:rFonts w:ascii="Times New Roman" w:hAnsi="Times New Roman" w:cs="Times New Roman"/>
          <w:sz w:val="28"/>
          <w:szCs w:val="28"/>
        </w:rPr>
      </w:pPr>
    </w:p>
    <w:p w:rsidR="006428B1" w:rsidRDefault="006428B1" w:rsidP="006428B1">
      <w:pPr>
        <w:jc w:val="both"/>
        <w:rPr>
          <w:rFonts w:ascii="Times New Roman" w:hAnsi="Times New Roman" w:cs="Times New Roman"/>
          <w:sz w:val="28"/>
          <w:szCs w:val="28"/>
        </w:rPr>
      </w:pPr>
      <w:r>
        <w:rPr>
          <w:rFonts w:ascii="Times New Roman" w:hAnsi="Times New Roman" w:cs="Times New Roman"/>
          <w:sz w:val="28"/>
          <w:szCs w:val="28"/>
        </w:rPr>
        <w:t>Помощник прокурора Зайцева А.В.</w:t>
      </w:r>
    </w:p>
    <w:p w:rsidR="002E430C" w:rsidRDefault="002E430C" w:rsidP="002E430C">
      <w:pPr>
        <w:jc w:val="center"/>
        <w:rPr>
          <w:rFonts w:ascii="Times New Roman" w:hAnsi="Times New Roman" w:cs="Times New Roman"/>
          <w:sz w:val="28"/>
          <w:szCs w:val="28"/>
        </w:rPr>
      </w:pPr>
    </w:p>
    <w:p w:rsidR="002E430C" w:rsidRDefault="002E430C" w:rsidP="002E430C">
      <w:pPr>
        <w:jc w:val="center"/>
        <w:rPr>
          <w:rFonts w:ascii="Times New Roman" w:hAnsi="Times New Roman" w:cs="Times New Roman"/>
          <w:b/>
          <w:bCs/>
          <w:sz w:val="28"/>
          <w:szCs w:val="28"/>
        </w:rPr>
      </w:pPr>
      <w:r w:rsidRPr="002E430C">
        <w:rPr>
          <w:rFonts w:ascii="Times New Roman" w:hAnsi="Times New Roman" w:cs="Times New Roman"/>
          <w:b/>
          <w:bCs/>
          <w:sz w:val="28"/>
          <w:szCs w:val="28"/>
        </w:rPr>
        <w:t>Дополнительные гарантии в сфере занятости для женщин в период отпуска по уходу за ребенком до достижения им возраста трех лет</w:t>
      </w:r>
    </w:p>
    <w:p w:rsidR="002E430C" w:rsidRDefault="002E430C" w:rsidP="002E430C">
      <w:pPr>
        <w:rPr>
          <w:rFonts w:ascii="Times New Roman" w:hAnsi="Times New Roman" w:cs="Times New Roman"/>
          <w:b/>
          <w:bCs/>
          <w:sz w:val="28"/>
          <w:szCs w:val="28"/>
        </w:rPr>
      </w:pPr>
      <w:bookmarkStart w:id="0" w:name="_GoBack"/>
      <w:bookmarkEnd w:id="0"/>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19 декабря вступит в силу Федеральный закон от 08.12.2020 № 414-ФЗ «О внесении изменения в статью 23 Закона Российской Федерации «О занятости населения в Российской Федерации».</w:t>
      </w:r>
    </w:p>
    <w:p w:rsidR="002E430C" w:rsidRP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 xml:space="preserve">В соответствии с внесенными изменениями предусмотрено профессиональное обучение и дополнительное профессиональное образование женщин в период отпуска по уходу за ребенком до достижения </w:t>
      </w:r>
      <w:r w:rsidRPr="002E430C">
        <w:rPr>
          <w:rFonts w:ascii="Times New Roman" w:hAnsi="Times New Roman" w:cs="Times New Roman"/>
          <w:sz w:val="28"/>
          <w:szCs w:val="28"/>
        </w:rPr>
        <w:lastRenderedPageBreak/>
        <w:t>им возраста трех лет, которые осуществляются по направлению органов службы занятости по востребованным на рынке труда профессиям (специальностям).</w:t>
      </w:r>
    </w:p>
    <w:p w:rsidR="002E430C" w:rsidRDefault="002E430C" w:rsidP="002E430C">
      <w:pPr>
        <w:spacing w:after="0"/>
        <w:ind w:firstLine="708"/>
        <w:jc w:val="both"/>
        <w:rPr>
          <w:rFonts w:ascii="Times New Roman" w:hAnsi="Times New Roman" w:cs="Times New Roman"/>
          <w:sz w:val="28"/>
          <w:szCs w:val="28"/>
        </w:rPr>
      </w:pPr>
      <w:r w:rsidRPr="002E430C">
        <w:rPr>
          <w:rFonts w:ascii="Times New Roman" w:hAnsi="Times New Roman" w:cs="Times New Roman"/>
          <w:sz w:val="28"/>
          <w:szCs w:val="28"/>
        </w:rPr>
        <w:t>При этом, женщины указанной категории вправе обратиться в органы службы занятости по месту жительства или по месту пребывания, предъявив паспорт или документ, его заменяющий, копии документа, связанного с работой и подтверждающего нахождение в отпуске по уходу за ребенком до достижения им возраста трех лет, и свидетельства о рождении ребенка.</w:t>
      </w:r>
    </w:p>
    <w:p w:rsidR="006428B1" w:rsidRDefault="006428B1" w:rsidP="002E430C">
      <w:pPr>
        <w:spacing w:after="0"/>
        <w:ind w:firstLine="708"/>
        <w:jc w:val="both"/>
        <w:rPr>
          <w:rFonts w:ascii="Times New Roman" w:hAnsi="Times New Roman" w:cs="Times New Roman"/>
          <w:sz w:val="28"/>
          <w:szCs w:val="28"/>
        </w:rPr>
      </w:pPr>
    </w:p>
    <w:p w:rsidR="006428B1" w:rsidRDefault="006428B1" w:rsidP="002E430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w:t>
      </w:r>
      <w:proofErr w:type="spellStart"/>
      <w:r>
        <w:rPr>
          <w:rFonts w:ascii="Times New Roman" w:hAnsi="Times New Roman" w:cs="Times New Roman"/>
          <w:sz w:val="28"/>
          <w:szCs w:val="28"/>
        </w:rPr>
        <w:t>Овчинникова</w:t>
      </w:r>
      <w:proofErr w:type="spellEnd"/>
      <w:r>
        <w:rPr>
          <w:rFonts w:ascii="Times New Roman" w:hAnsi="Times New Roman" w:cs="Times New Roman"/>
          <w:sz w:val="28"/>
          <w:szCs w:val="28"/>
        </w:rPr>
        <w:t xml:space="preserve"> С.А.</w:t>
      </w:r>
    </w:p>
    <w:p w:rsidR="002E430C" w:rsidRDefault="002E430C" w:rsidP="002E430C">
      <w:pPr>
        <w:spacing w:after="0"/>
        <w:ind w:firstLine="708"/>
        <w:jc w:val="both"/>
        <w:rPr>
          <w:rFonts w:ascii="Times New Roman" w:hAnsi="Times New Roman" w:cs="Times New Roman"/>
          <w:sz w:val="28"/>
          <w:szCs w:val="28"/>
        </w:rPr>
      </w:pPr>
    </w:p>
    <w:p w:rsidR="002E430C" w:rsidRDefault="002E430C" w:rsidP="002E430C">
      <w:pPr>
        <w:spacing w:after="0"/>
        <w:ind w:firstLine="708"/>
        <w:jc w:val="both"/>
        <w:rPr>
          <w:rFonts w:ascii="Times New Roman" w:hAnsi="Times New Roman" w:cs="Times New Roman"/>
          <w:sz w:val="28"/>
          <w:szCs w:val="28"/>
        </w:rPr>
      </w:pPr>
    </w:p>
    <w:p w:rsidR="002E430C" w:rsidRDefault="002E430C" w:rsidP="002E430C">
      <w:pPr>
        <w:spacing w:after="0"/>
        <w:ind w:firstLine="708"/>
        <w:jc w:val="center"/>
        <w:rPr>
          <w:rFonts w:ascii="Times New Roman" w:hAnsi="Times New Roman" w:cs="Times New Roman"/>
          <w:b/>
          <w:bCs/>
          <w:sz w:val="28"/>
          <w:szCs w:val="28"/>
        </w:rPr>
      </w:pPr>
      <w:r w:rsidRPr="002E430C">
        <w:rPr>
          <w:rFonts w:ascii="Times New Roman" w:hAnsi="Times New Roman" w:cs="Times New Roman"/>
          <w:b/>
          <w:bCs/>
          <w:sz w:val="28"/>
          <w:szCs w:val="28"/>
        </w:rPr>
        <w:t>Технические средства реабилитации предоставляются инвалидам по месту их жительства либо по месту их пребывания или фактического проживания</w:t>
      </w:r>
    </w:p>
    <w:p w:rsidR="002E430C" w:rsidRDefault="002E430C" w:rsidP="002E430C">
      <w:pPr>
        <w:spacing w:after="0"/>
        <w:ind w:firstLine="708"/>
        <w:jc w:val="center"/>
        <w:rPr>
          <w:rFonts w:ascii="Times New Roman" w:hAnsi="Times New Roman" w:cs="Times New Roman"/>
          <w:b/>
          <w:bCs/>
          <w:sz w:val="28"/>
          <w:szCs w:val="28"/>
        </w:rPr>
      </w:pPr>
    </w:p>
    <w:p w:rsidR="002E430C" w:rsidRDefault="002E430C" w:rsidP="002E430C">
      <w:pPr>
        <w:spacing w:after="0"/>
        <w:ind w:firstLine="708"/>
        <w:jc w:val="center"/>
        <w:rPr>
          <w:rFonts w:ascii="Times New Roman" w:hAnsi="Times New Roman" w:cs="Times New Roman"/>
          <w:b/>
          <w:bCs/>
          <w:sz w:val="28"/>
          <w:szCs w:val="28"/>
        </w:rPr>
      </w:pPr>
    </w:p>
    <w:p w:rsidR="002E430C" w:rsidRDefault="002E430C" w:rsidP="002E430C">
      <w:pPr>
        <w:pStyle w:val="a3"/>
        <w:shd w:val="clear" w:color="auto" w:fill="FFFFFF"/>
        <w:spacing w:before="0" w:beforeAutospacing="0" w:after="0" w:afterAutospacing="0"/>
        <w:ind w:firstLine="708"/>
        <w:jc w:val="both"/>
        <w:rPr>
          <w:rFonts w:ascii="Roboto" w:hAnsi="Roboto"/>
          <w:color w:val="333333"/>
        </w:rPr>
      </w:pPr>
      <w:r>
        <w:rPr>
          <w:color w:val="333333"/>
          <w:sz w:val="28"/>
          <w:szCs w:val="28"/>
        </w:rPr>
        <w:t>8 декабря Президент Российской Федерации подписал Федеральный закон № 400-ФЗ «О внесении изменения в статью 11.1 Федерального закона «О социальной защите инвалидов в Российской Федерации».</w:t>
      </w:r>
    </w:p>
    <w:p w:rsidR="002E430C" w:rsidRDefault="002E430C" w:rsidP="002E430C">
      <w:pPr>
        <w:pStyle w:val="a3"/>
        <w:shd w:val="clear" w:color="auto" w:fill="FFFFFF"/>
        <w:spacing w:before="0" w:beforeAutospacing="0" w:after="0" w:afterAutospacing="0"/>
        <w:ind w:firstLine="708"/>
        <w:jc w:val="both"/>
        <w:rPr>
          <w:rFonts w:ascii="Roboto" w:hAnsi="Roboto"/>
          <w:color w:val="333333"/>
        </w:rPr>
      </w:pPr>
      <w:r>
        <w:rPr>
          <w:color w:val="333333"/>
          <w:sz w:val="28"/>
          <w:szCs w:val="28"/>
        </w:rPr>
        <w:t>В соответствии с внесенными изменениями технические средства реабилитации предоставляются инвалидам не только по месту их жительства, но также по месту их пребывания или фактического проживания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2E430C" w:rsidRDefault="002E430C" w:rsidP="002E430C">
      <w:pPr>
        <w:pStyle w:val="a3"/>
        <w:shd w:val="clear" w:color="auto" w:fill="FFFFFF"/>
        <w:spacing w:before="0" w:beforeAutospacing="0" w:after="0" w:afterAutospacing="0"/>
        <w:ind w:firstLine="708"/>
        <w:jc w:val="both"/>
        <w:rPr>
          <w:rFonts w:ascii="Roboto" w:hAnsi="Roboto"/>
          <w:color w:val="333333"/>
        </w:rPr>
      </w:pPr>
      <w:r>
        <w:rPr>
          <w:color w:val="333333"/>
          <w:sz w:val="28"/>
          <w:szCs w:val="28"/>
        </w:rPr>
        <w:t>Ранее технические средства реабилитации предоставлялись инвалидам исключительно по месту их жительства.</w:t>
      </w:r>
    </w:p>
    <w:p w:rsidR="006428B1" w:rsidRDefault="006428B1" w:rsidP="002E430C">
      <w:pPr>
        <w:pStyle w:val="a3"/>
        <w:shd w:val="clear" w:color="auto" w:fill="FFFFFF"/>
        <w:spacing w:before="0" w:beforeAutospacing="0" w:after="0" w:afterAutospacing="0"/>
        <w:ind w:firstLine="708"/>
        <w:rPr>
          <w:color w:val="333333"/>
          <w:sz w:val="28"/>
          <w:szCs w:val="28"/>
        </w:rPr>
      </w:pPr>
    </w:p>
    <w:p w:rsidR="006428B1" w:rsidRDefault="006428B1" w:rsidP="002E430C">
      <w:pPr>
        <w:pStyle w:val="a3"/>
        <w:shd w:val="clear" w:color="auto" w:fill="FFFFFF"/>
        <w:spacing w:before="0" w:beforeAutospacing="0" w:after="0" w:afterAutospacing="0"/>
        <w:ind w:firstLine="708"/>
        <w:rPr>
          <w:color w:val="333333"/>
          <w:sz w:val="28"/>
          <w:szCs w:val="28"/>
        </w:rPr>
      </w:pPr>
      <w:r>
        <w:rPr>
          <w:color w:val="333333"/>
          <w:sz w:val="28"/>
          <w:szCs w:val="28"/>
        </w:rPr>
        <w:t>Помощник прокурора Зайцева А.В.</w:t>
      </w:r>
    </w:p>
    <w:p w:rsidR="006428B1" w:rsidRDefault="006428B1" w:rsidP="002E430C">
      <w:pPr>
        <w:pStyle w:val="a3"/>
        <w:shd w:val="clear" w:color="auto" w:fill="FFFFFF"/>
        <w:spacing w:before="0" w:beforeAutospacing="0" w:after="0" w:afterAutospacing="0"/>
        <w:ind w:firstLine="708"/>
        <w:rPr>
          <w:color w:val="333333"/>
          <w:sz w:val="28"/>
          <w:szCs w:val="28"/>
        </w:rPr>
      </w:pPr>
    </w:p>
    <w:p w:rsidR="00ED2451" w:rsidRDefault="00ED2451" w:rsidP="002E430C">
      <w:pPr>
        <w:pStyle w:val="a3"/>
        <w:shd w:val="clear" w:color="auto" w:fill="FFFFFF"/>
        <w:spacing w:before="0" w:beforeAutospacing="0" w:after="0" w:afterAutospacing="0"/>
        <w:ind w:firstLine="708"/>
        <w:rPr>
          <w:color w:val="333333"/>
          <w:sz w:val="28"/>
          <w:szCs w:val="28"/>
        </w:rPr>
      </w:pPr>
    </w:p>
    <w:p w:rsidR="00ED2451" w:rsidRDefault="00ED2451" w:rsidP="002E430C">
      <w:pPr>
        <w:pStyle w:val="a3"/>
        <w:shd w:val="clear" w:color="auto" w:fill="FFFFFF"/>
        <w:spacing w:before="0" w:beforeAutospacing="0" w:after="0" w:afterAutospacing="0"/>
        <w:ind w:firstLine="708"/>
        <w:rPr>
          <w:color w:val="333333"/>
          <w:sz w:val="28"/>
          <w:szCs w:val="28"/>
        </w:rPr>
      </w:pPr>
    </w:p>
    <w:p w:rsidR="00ED2451" w:rsidRDefault="00ED2451" w:rsidP="002E430C">
      <w:pPr>
        <w:pStyle w:val="a3"/>
        <w:shd w:val="clear" w:color="auto" w:fill="FFFFFF"/>
        <w:spacing w:before="0" w:beforeAutospacing="0" w:after="0" w:afterAutospacing="0"/>
        <w:ind w:firstLine="708"/>
        <w:rPr>
          <w:b/>
          <w:bCs/>
          <w:color w:val="333333"/>
          <w:sz w:val="28"/>
          <w:szCs w:val="28"/>
        </w:rPr>
      </w:pPr>
      <w:r w:rsidRPr="00ED2451">
        <w:rPr>
          <w:b/>
          <w:bCs/>
          <w:color w:val="333333"/>
          <w:sz w:val="28"/>
          <w:szCs w:val="28"/>
        </w:rPr>
        <w:t>Урегулированы вопросы дистанционной (удаленной) работы</w:t>
      </w:r>
    </w:p>
    <w:p w:rsidR="00ED2451" w:rsidRDefault="00ED2451" w:rsidP="002E430C">
      <w:pPr>
        <w:pStyle w:val="a3"/>
        <w:shd w:val="clear" w:color="auto" w:fill="FFFFFF"/>
        <w:spacing w:before="0" w:beforeAutospacing="0" w:after="0" w:afterAutospacing="0"/>
        <w:ind w:firstLine="708"/>
        <w:rPr>
          <w:b/>
          <w:bCs/>
          <w:color w:val="333333"/>
          <w:sz w:val="28"/>
          <w:szCs w:val="28"/>
        </w:rPr>
      </w:pPr>
    </w:p>
    <w:p w:rsidR="00ED2451" w:rsidRDefault="00ED2451" w:rsidP="002E430C">
      <w:pPr>
        <w:pStyle w:val="a3"/>
        <w:shd w:val="clear" w:color="auto" w:fill="FFFFFF"/>
        <w:spacing w:before="0" w:beforeAutospacing="0" w:after="0" w:afterAutospacing="0"/>
        <w:ind w:firstLine="708"/>
        <w:rPr>
          <w:b/>
          <w:bCs/>
          <w:color w:val="333333"/>
          <w:sz w:val="28"/>
          <w:szCs w:val="28"/>
        </w:rPr>
      </w:pPr>
    </w:p>
    <w:p w:rsidR="00ED2451" w:rsidRPr="00ED2451" w:rsidRDefault="00ED2451" w:rsidP="00ED2451">
      <w:pPr>
        <w:pStyle w:val="a3"/>
        <w:spacing w:before="0" w:beforeAutospacing="0" w:after="0" w:afterAutospacing="0"/>
        <w:ind w:firstLine="708"/>
        <w:jc w:val="both"/>
        <w:rPr>
          <w:color w:val="333333"/>
          <w:sz w:val="28"/>
          <w:szCs w:val="28"/>
        </w:rPr>
      </w:pPr>
      <w:r w:rsidRPr="00ED2451">
        <w:rPr>
          <w:color w:val="333333"/>
          <w:sz w:val="28"/>
          <w:szCs w:val="28"/>
        </w:rPr>
        <w:t>1 января 2021 года вступает в силу Федеральный закон от 08.12.2020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p>
    <w:p w:rsidR="00ED2451" w:rsidRPr="00ED2451" w:rsidRDefault="00ED2451" w:rsidP="00ED2451">
      <w:pPr>
        <w:pStyle w:val="a3"/>
        <w:spacing w:before="0" w:beforeAutospacing="0" w:after="0" w:afterAutospacing="0"/>
        <w:ind w:firstLine="708"/>
        <w:jc w:val="both"/>
        <w:rPr>
          <w:color w:val="333333"/>
          <w:sz w:val="28"/>
          <w:szCs w:val="28"/>
        </w:rPr>
      </w:pPr>
      <w:r w:rsidRPr="00ED2451">
        <w:rPr>
          <w:color w:val="333333"/>
          <w:sz w:val="28"/>
          <w:szCs w:val="28"/>
        </w:rPr>
        <w:t>Федеральный закон регламентирует вопросы дистанционной (удаленной) работы.</w:t>
      </w:r>
    </w:p>
    <w:p w:rsidR="00ED2451" w:rsidRPr="00ED2451" w:rsidRDefault="00ED2451" w:rsidP="00ED2451">
      <w:pPr>
        <w:pStyle w:val="a3"/>
        <w:spacing w:before="0" w:beforeAutospacing="0" w:after="0" w:afterAutospacing="0"/>
        <w:ind w:firstLine="708"/>
        <w:jc w:val="both"/>
        <w:rPr>
          <w:color w:val="333333"/>
          <w:sz w:val="28"/>
          <w:szCs w:val="28"/>
        </w:rPr>
      </w:pPr>
      <w:r w:rsidRPr="00ED2451">
        <w:rPr>
          <w:color w:val="333333"/>
          <w:sz w:val="28"/>
          <w:szCs w:val="28"/>
        </w:rPr>
        <w:lastRenderedPageBreak/>
        <w:t>Дистанционной (удаленной)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ED2451" w:rsidRPr="00ED2451" w:rsidRDefault="00ED2451" w:rsidP="00ED2451">
      <w:pPr>
        <w:pStyle w:val="a3"/>
        <w:spacing w:before="0" w:beforeAutospacing="0" w:after="0" w:afterAutospacing="0"/>
        <w:ind w:firstLine="708"/>
        <w:jc w:val="both"/>
        <w:rPr>
          <w:color w:val="333333"/>
          <w:sz w:val="28"/>
          <w:szCs w:val="28"/>
        </w:rPr>
      </w:pPr>
      <w:r w:rsidRPr="00ED2451">
        <w:rPr>
          <w:color w:val="333333"/>
          <w:sz w:val="28"/>
          <w:szCs w:val="28"/>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либо временно.</w:t>
      </w:r>
    </w:p>
    <w:p w:rsidR="00ED2451" w:rsidRPr="00ED2451" w:rsidRDefault="00ED2451" w:rsidP="00ED2451">
      <w:pPr>
        <w:pStyle w:val="a3"/>
        <w:spacing w:before="0" w:beforeAutospacing="0" w:after="0" w:afterAutospacing="0"/>
        <w:ind w:firstLine="708"/>
        <w:jc w:val="both"/>
        <w:rPr>
          <w:color w:val="333333"/>
          <w:sz w:val="28"/>
          <w:szCs w:val="28"/>
        </w:rPr>
      </w:pPr>
      <w:r w:rsidRPr="00ED2451">
        <w:rPr>
          <w:color w:val="333333"/>
          <w:sz w:val="28"/>
          <w:szCs w:val="28"/>
        </w:rPr>
        <w:t>Выполнение работником трудовой функции дистанционно не может являться основанием для снижения ему заработной платы.</w:t>
      </w:r>
    </w:p>
    <w:p w:rsidR="00ED2451" w:rsidRPr="00ED2451" w:rsidRDefault="00ED2451" w:rsidP="00ED2451">
      <w:pPr>
        <w:pStyle w:val="a3"/>
        <w:spacing w:before="0" w:beforeAutospacing="0" w:after="0" w:afterAutospacing="0"/>
        <w:ind w:firstLine="708"/>
        <w:jc w:val="both"/>
        <w:rPr>
          <w:color w:val="333333"/>
          <w:sz w:val="28"/>
          <w:szCs w:val="28"/>
        </w:rPr>
      </w:pPr>
      <w:r w:rsidRPr="00ED2451">
        <w:rPr>
          <w:color w:val="333333"/>
          <w:sz w:val="28"/>
          <w:szCs w:val="28"/>
        </w:rP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ED2451" w:rsidRPr="00ED2451" w:rsidRDefault="00ED2451" w:rsidP="00ED2451">
      <w:pPr>
        <w:pStyle w:val="a3"/>
        <w:spacing w:before="0" w:beforeAutospacing="0" w:after="0" w:afterAutospacing="0"/>
        <w:ind w:firstLine="708"/>
        <w:jc w:val="both"/>
        <w:rPr>
          <w:color w:val="333333"/>
          <w:sz w:val="28"/>
          <w:szCs w:val="28"/>
        </w:rPr>
      </w:pPr>
      <w:r w:rsidRPr="00ED2451">
        <w:rPr>
          <w:color w:val="333333"/>
          <w:sz w:val="28"/>
          <w:szCs w:val="28"/>
        </w:rPr>
        <w:t>Помимо иных оснований, предусмотренных Трудовым кодексом РФ,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
    <w:p w:rsidR="00ED2451" w:rsidRPr="00ED2451" w:rsidRDefault="00ED2451" w:rsidP="00ED2451">
      <w:pPr>
        <w:pStyle w:val="a3"/>
        <w:spacing w:before="0" w:beforeAutospacing="0" w:after="0" w:afterAutospacing="0"/>
        <w:ind w:firstLine="708"/>
        <w:jc w:val="both"/>
        <w:rPr>
          <w:color w:val="333333"/>
          <w:sz w:val="28"/>
          <w:szCs w:val="28"/>
        </w:rPr>
      </w:pPr>
      <w:r w:rsidRPr="00ED2451">
        <w:rPr>
          <w:color w:val="333333"/>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Согласие работника на такой перевод не требуется.</w:t>
      </w:r>
    </w:p>
    <w:p w:rsidR="00ED2451" w:rsidRPr="00ED2451" w:rsidRDefault="00ED2451" w:rsidP="00ED2451">
      <w:pPr>
        <w:pStyle w:val="a3"/>
        <w:spacing w:before="0" w:beforeAutospacing="0" w:after="0" w:afterAutospacing="0"/>
        <w:ind w:firstLine="708"/>
        <w:jc w:val="both"/>
        <w:rPr>
          <w:color w:val="333333"/>
          <w:sz w:val="28"/>
          <w:szCs w:val="28"/>
        </w:rPr>
      </w:pPr>
      <w:r w:rsidRPr="00ED2451">
        <w:rPr>
          <w:color w:val="333333"/>
          <w:sz w:val="28"/>
          <w:szCs w:val="28"/>
        </w:rPr>
        <w:t>Федеральным законом подробно регламентированы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 особенности порядка взаимодействия дистанционного работника и работодателя; особенности режима рабочего времени и времени отдыха дистанционного работника.</w:t>
      </w:r>
    </w:p>
    <w:p w:rsidR="00ED2451" w:rsidRDefault="00ED2451" w:rsidP="00ED2451">
      <w:pPr>
        <w:pStyle w:val="a3"/>
        <w:spacing w:before="0" w:beforeAutospacing="0" w:after="0" w:afterAutospacing="0"/>
        <w:ind w:firstLine="708"/>
        <w:jc w:val="both"/>
        <w:rPr>
          <w:color w:val="333333"/>
          <w:sz w:val="28"/>
          <w:szCs w:val="28"/>
        </w:rPr>
      </w:pPr>
    </w:p>
    <w:p w:rsidR="006428B1" w:rsidRDefault="006428B1" w:rsidP="00ED2451">
      <w:pPr>
        <w:pStyle w:val="a3"/>
        <w:spacing w:before="0" w:beforeAutospacing="0" w:after="0" w:afterAutospacing="0"/>
        <w:ind w:firstLine="708"/>
        <w:jc w:val="both"/>
        <w:rPr>
          <w:color w:val="333333"/>
          <w:sz w:val="28"/>
          <w:szCs w:val="28"/>
        </w:rPr>
      </w:pPr>
      <w:r>
        <w:rPr>
          <w:color w:val="333333"/>
          <w:sz w:val="28"/>
          <w:szCs w:val="28"/>
        </w:rPr>
        <w:t xml:space="preserve">Помощник прокурора </w:t>
      </w:r>
      <w:proofErr w:type="spellStart"/>
      <w:r>
        <w:rPr>
          <w:color w:val="333333"/>
          <w:sz w:val="28"/>
          <w:szCs w:val="28"/>
        </w:rPr>
        <w:t>Елесина</w:t>
      </w:r>
      <w:proofErr w:type="spellEnd"/>
      <w:r>
        <w:rPr>
          <w:color w:val="333333"/>
          <w:sz w:val="28"/>
          <w:szCs w:val="28"/>
        </w:rPr>
        <w:t xml:space="preserve"> Е..С.</w:t>
      </w:r>
    </w:p>
    <w:p w:rsidR="00ED2451" w:rsidRPr="00ED2451" w:rsidRDefault="00ED2451" w:rsidP="00ED2451">
      <w:pPr>
        <w:pStyle w:val="a3"/>
        <w:spacing w:before="0" w:beforeAutospacing="0" w:after="0" w:afterAutospacing="0"/>
        <w:ind w:firstLine="708"/>
        <w:jc w:val="both"/>
        <w:rPr>
          <w:color w:val="333333"/>
          <w:sz w:val="28"/>
          <w:szCs w:val="28"/>
        </w:rPr>
      </w:pPr>
    </w:p>
    <w:p w:rsidR="00ED2451" w:rsidRDefault="00ED2451" w:rsidP="00AA7577">
      <w:pPr>
        <w:pStyle w:val="a3"/>
        <w:shd w:val="clear" w:color="auto" w:fill="FFFFFF"/>
        <w:spacing w:before="0" w:beforeAutospacing="0" w:after="0" w:afterAutospacing="0"/>
        <w:ind w:firstLine="708"/>
        <w:jc w:val="center"/>
        <w:rPr>
          <w:b/>
          <w:bCs/>
          <w:color w:val="333333"/>
          <w:sz w:val="28"/>
          <w:szCs w:val="28"/>
        </w:rPr>
      </w:pPr>
      <w:r w:rsidRPr="00ED2451">
        <w:rPr>
          <w:b/>
          <w:bCs/>
          <w:color w:val="333333"/>
          <w:sz w:val="28"/>
          <w:szCs w:val="28"/>
        </w:rPr>
        <w:lastRenderedPageBreak/>
        <w:t>С 1 декабря изменены формы водительского удостоверения и паспорта транспортного средства</w:t>
      </w:r>
    </w:p>
    <w:p w:rsidR="00AA7577" w:rsidRDefault="00AA7577" w:rsidP="00AA7577">
      <w:pPr>
        <w:pStyle w:val="a3"/>
        <w:shd w:val="clear" w:color="auto" w:fill="FFFFFF"/>
        <w:spacing w:before="0" w:beforeAutospacing="0" w:after="0" w:afterAutospacing="0"/>
        <w:ind w:firstLine="708"/>
        <w:jc w:val="center"/>
        <w:rPr>
          <w:b/>
          <w:bCs/>
          <w:color w:val="333333"/>
          <w:sz w:val="28"/>
          <w:szCs w:val="28"/>
        </w:rPr>
      </w:pPr>
    </w:p>
    <w:p w:rsidR="00AA7577" w:rsidRDefault="00AA7577" w:rsidP="00AA7577">
      <w:pPr>
        <w:pStyle w:val="a3"/>
        <w:shd w:val="clear" w:color="auto" w:fill="FFFFFF"/>
        <w:spacing w:before="0" w:beforeAutospacing="0" w:after="0" w:afterAutospacing="0"/>
        <w:ind w:firstLine="708"/>
        <w:jc w:val="center"/>
        <w:rPr>
          <w:b/>
          <w:bCs/>
          <w:color w:val="333333"/>
          <w:sz w:val="28"/>
          <w:szCs w:val="28"/>
        </w:rPr>
      </w:pPr>
    </w:p>
    <w:p w:rsidR="00AA7577" w:rsidRPr="00AA7577" w:rsidRDefault="00AA7577" w:rsidP="00AA7577">
      <w:pPr>
        <w:pStyle w:val="a3"/>
        <w:spacing w:before="0" w:beforeAutospacing="0" w:after="0" w:afterAutospacing="0"/>
        <w:ind w:firstLine="708"/>
        <w:jc w:val="both"/>
        <w:rPr>
          <w:color w:val="333333"/>
          <w:sz w:val="28"/>
          <w:szCs w:val="28"/>
        </w:rPr>
      </w:pPr>
      <w:r w:rsidRPr="00AA7577">
        <w:rPr>
          <w:color w:val="333333"/>
          <w:sz w:val="28"/>
          <w:szCs w:val="28"/>
        </w:rPr>
        <w:t>Приказом МВД России от 28.09.2020 № 676 внесены изменения в нормативные правовые акты МВД России по вопросам допуска транспортных средств и водителей к участию в дорожном движении.</w:t>
      </w:r>
    </w:p>
    <w:p w:rsidR="00AA7577" w:rsidRPr="00AA7577" w:rsidRDefault="00AA7577" w:rsidP="00AA7577">
      <w:pPr>
        <w:pStyle w:val="a3"/>
        <w:spacing w:before="0" w:beforeAutospacing="0" w:after="0" w:afterAutospacing="0"/>
        <w:ind w:firstLine="708"/>
        <w:jc w:val="both"/>
        <w:rPr>
          <w:color w:val="333333"/>
          <w:sz w:val="28"/>
          <w:szCs w:val="28"/>
        </w:rPr>
      </w:pPr>
      <w:r w:rsidRPr="00AA7577">
        <w:rPr>
          <w:color w:val="333333"/>
          <w:sz w:val="28"/>
          <w:szCs w:val="28"/>
        </w:rPr>
        <w:t>С 01.12.2020 в верхней части лицевой стороны водительского удостоверения название документа будет располагаться на трех языках - русском, французском и английском. Указанные надписи будут выполнены в сиреневом цвете и размещаться в три строки.</w:t>
      </w:r>
    </w:p>
    <w:p w:rsidR="00AA7577" w:rsidRPr="00AA7577" w:rsidRDefault="00AA7577" w:rsidP="00AA7577">
      <w:pPr>
        <w:pStyle w:val="a3"/>
        <w:spacing w:before="0" w:beforeAutospacing="0" w:after="0" w:afterAutospacing="0"/>
        <w:ind w:firstLine="708"/>
        <w:jc w:val="both"/>
        <w:rPr>
          <w:color w:val="333333"/>
          <w:sz w:val="28"/>
          <w:szCs w:val="28"/>
        </w:rPr>
      </w:pPr>
      <w:r w:rsidRPr="00AA7577">
        <w:rPr>
          <w:color w:val="333333"/>
          <w:sz w:val="28"/>
          <w:szCs w:val="28"/>
        </w:rPr>
        <w:t>В разделе Паспорта транспортного средства «Особые отметки» теперь будут вноситься, в том числе, сведения о количестве мест для сидения, не включая место водителя (для транспортных средств категории №1, №2, №3, М2 и М3), а также о ранее проведенных органами внутренних дел проверках.</w:t>
      </w:r>
    </w:p>
    <w:p w:rsidR="00AA7577" w:rsidRDefault="00AA7577" w:rsidP="00AA7577">
      <w:pPr>
        <w:pStyle w:val="a3"/>
        <w:spacing w:before="0" w:beforeAutospacing="0" w:after="0" w:afterAutospacing="0"/>
        <w:ind w:firstLine="708"/>
        <w:jc w:val="both"/>
        <w:rPr>
          <w:color w:val="333333"/>
          <w:sz w:val="28"/>
          <w:szCs w:val="28"/>
        </w:rPr>
      </w:pPr>
      <w:r w:rsidRPr="00AA7577">
        <w:rPr>
          <w:color w:val="333333"/>
          <w:sz w:val="28"/>
          <w:szCs w:val="28"/>
        </w:rPr>
        <w:t>Данным приказом также предусмотрено, что бланки паспортов транспортных средств и свидетельств о регистрации транспортных средств, изготовленные в соответствии с ранее утвержденными в установленном порядке образцами, используются до их полного израсходования, но не позже чем до 01.01.2025.</w:t>
      </w:r>
    </w:p>
    <w:p w:rsidR="006428B1" w:rsidRDefault="006428B1" w:rsidP="00AA7577">
      <w:pPr>
        <w:pStyle w:val="a3"/>
        <w:spacing w:before="0" w:beforeAutospacing="0" w:after="0" w:afterAutospacing="0"/>
        <w:ind w:firstLine="708"/>
        <w:jc w:val="both"/>
        <w:rPr>
          <w:color w:val="333333"/>
          <w:sz w:val="28"/>
          <w:szCs w:val="28"/>
        </w:rPr>
      </w:pPr>
    </w:p>
    <w:p w:rsidR="006428B1" w:rsidRDefault="006428B1" w:rsidP="00AA7577">
      <w:pPr>
        <w:pStyle w:val="a3"/>
        <w:spacing w:before="0" w:beforeAutospacing="0" w:after="0" w:afterAutospacing="0"/>
        <w:ind w:firstLine="708"/>
        <w:jc w:val="both"/>
        <w:rPr>
          <w:color w:val="333333"/>
          <w:sz w:val="28"/>
          <w:szCs w:val="28"/>
        </w:rPr>
      </w:pPr>
      <w:r>
        <w:rPr>
          <w:color w:val="333333"/>
          <w:sz w:val="28"/>
          <w:szCs w:val="28"/>
        </w:rPr>
        <w:t>Помощник прокурора Куликов С.Б.</w:t>
      </w:r>
    </w:p>
    <w:p w:rsidR="00AA7577" w:rsidRDefault="00AA7577" w:rsidP="00AA7577">
      <w:pPr>
        <w:pStyle w:val="a3"/>
        <w:spacing w:before="0" w:beforeAutospacing="0" w:after="0" w:afterAutospacing="0"/>
        <w:ind w:firstLine="708"/>
        <w:jc w:val="both"/>
        <w:rPr>
          <w:color w:val="333333"/>
          <w:sz w:val="28"/>
          <w:szCs w:val="28"/>
        </w:rPr>
      </w:pPr>
    </w:p>
    <w:p w:rsidR="00AA7577" w:rsidRDefault="00AA7577" w:rsidP="00AA7577">
      <w:pPr>
        <w:pStyle w:val="a3"/>
        <w:spacing w:before="0" w:beforeAutospacing="0" w:after="0" w:afterAutospacing="0"/>
        <w:ind w:firstLine="708"/>
        <w:jc w:val="both"/>
        <w:rPr>
          <w:color w:val="333333"/>
          <w:sz w:val="28"/>
          <w:szCs w:val="28"/>
        </w:rPr>
      </w:pPr>
    </w:p>
    <w:p w:rsidR="00AA7577" w:rsidRDefault="00AA7577" w:rsidP="00AA7577">
      <w:pPr>
        <w:pStyle w:val="a3"/>
        <w:spacing w:before="0" w:beforeAutospacing="0" w:after="0" w:afterAutospacing="0"/>
        <w:ind w:firstLine="708"/>
        <w:jc w:val="center"/>
        <w:rPr>
          <w:b/>
          <w:bCs/>
          <w:color w:val="333333"/>
          <w:sz w:val="28"/>
          <w:szCs w:val="28"/>
        </w:rPr>
      </w:pPr>
      <w:r w:rsidRPr="00AA7577">
        <w:rPr>
          <w:b/>
          <w:bCs/>
          <w:color w:val="333333"/>
          <w:sz w:val="28"/>
          <w:szCs w:val="28"/>
        </w:rPr>
        <w:t>Новый порядок рассмотрения дел о нарушениях законодательства о рекламе</w:t>
      </w:r>
    </w:p>
    <w:p w:rsidR="00AA7577" w:rsidRDefault="00AA7577" w:rsidP="00AA7577">
      <w:pPr>
        <w:pStyle w:val="a3"/>
        <w:spacing w:before="0" w:beforeAutospacing="0" w:after="0" w:afterAutospacing="0"/>
        <w:ind w:firstLine="708"/>
        <w:jc w:val="center"/>
        <w:rPr>
          <w:b/>
          <w:bCs/>
          <w:color w:val="333333"/>
          <w:sz w:val="28"/>
          <w:szCs w:val="28"/>
        </w:rPr>
      </w:pPr>
    </w:p>
    <w:p w:rsidR="00AA7577" w:rsidRDefault="00AA7577" w:rsidP="00AA7577">
      <w:pPr>
        <w:pStyle w:val="a3"/>
        <w:spacing w:before="0" w:beforeAutospacing="0" w:after="0" w:afterAutospacing="0"/>
        <w:ind w:firstLine="708"/>
        <w:jc w:val="center"/>
        <w:rPr>
          <w:b/>
          <w:bCs/>
          <w:color w:val="333333"/>
          <w:sz w:val="28"/>
          <w:szCs w:val="28"/>
        </w:rPr>
      </w:pPr>
    </w:p>
    <w:p w:rsidR="00AA7577" w:rsidRPr="00AA7577" w:rsidRDefault="00AA7577" w:rsidP="00AA7577">
      <w:pPr>
        <w:pStyle w:val="a3"/>
        <w:spacing w:before="0" w:beforeAutospacing="0" w:after="0" w:afterAutospacing="0"/>
        <w:ind w:firstLine="708"/>
        <w:jc w:val="both"/>
        <w:rPr>
          <w:color w:val="333333"/>
          <w:sz w:val="28"/>
          <w:szCs w:val="28"/>
        </w:rPr>
      </w:pPr>
      <w:r w:rsidRPr="00AA7577">
        <w:rPr>
          <w:color w:val="333333"/>
          <w:sz w:val="28"/>
          <w:szCs w:val="28"/>
        </w:rPr>
        <w:t>30 ноября 2020 года на официальном интернет-портале правовой информации опубликовано постановление Правительства Российской Федерации от 24.11.2020 № 1922 «Об утверждении Правил рассмотрения антимонопольным органом дел, возбужденных по признакам нарушения законодательства Российской Федерации о рекламе» (далее – Постановление).</w:t>
      </w:r>
    </w:p>
    <w:p w:rsidR="00AA7577" w:rsidRPr="00AA7577" w:rsidRDefault="00AA7577" w:rsidP="00AA7577">
      <w:pPr>
        <w:pStyle w:val="a3"/>
        <w:spacing w:before="0" w:beforeAutospacing="0" w:after="0" w:afterAutospacing="0"/>
        <w:ind w:firstLine="708"/>
        <w:jc w:val="both"/>
        <w:rPr>
          <w:color w:val="333333"/>
          <w:sz w:val="28"/>
          <w:szCs w:val="28"/>
        </w:rPr>
      </w:pPr>
      <w:r w:rsidRPr="00AA7577">
        <w:rPr>
          <w:color w:val="333333"/>
          <w:sz w:val="28"/>
          <w:szCs w:val="28"/>
        </w:rPr>
        <w:t>Постановлением предусматривается, что дела возбуждаются и рассматриваются Федеральной антимонопольной службой и ее территориальными органами по фактам распространения рекламы, содержащей признаки нарушения законодательства Российской Федерации о рекламе, а также по фактам принятия федеральными органами исполнительной власти, органами исполнительной власти субъектов Российской Федерации и (или) органами местного самоуправления актов, противоречащих полностью или в части законодательству Российской Федерации о рекламе.</w:t>
      </w:r>
    </w:p>
    <w:p w:rsidR="00AA7577" w:rsidRPr="00AA7577" w:rsidRDefault="00AA7577" w:rsidP="00AA7577">
      <w:pPr>
        <w:pStyle w:val="a3"/>
        <w:spacing w:before="0" w:beforeAutospacing="0" w:after="0" w:afterAutospacing="0"/>
        <w:ind w:firstLine="708"/>
        <w:jc w:val="both"/>
        <w:rPr>
          <w:color w:val="333333"/>
          <w:sz w:val="28"/>
          <w:szCs w:val="28"/>
        </w:rPr>
      </w:pPr>
      <w:r w:rsidRPr="00AA7577">
        <w:rPr>
          <w:color w:val="333333"/>
          <w:sz w:val="28"/>
          <w:szCs w:val="28"/>
        </w:rPr>
        <w:t>Постановлением определена подведомственность дел указанной категории.</w:t>
      </w:r>
    </w:p>
    <w:p w:rsidR="00AA7577" w:rsidRPr="00AA7577" w:rsidRDefault="00AA7577" w:rsidP="00AA7577">
      <w:pPr>
        <w:pStyle w:val="a3"/>
        <w:spacing w:before="0" w:beforeAutospacing="0" w:after="0" w:afterAutospacing="0"/>
        <w:ind w:firstLine="708"/>
        <w:jc w:val="both"/>
        <w:rPr>
          <w:color w:val="333333"/>
          <w:sz w:val="28"/>
          <w:szCs w:val="28"/>
        </w:rPr>
      </w:pPr>
      <w:r w:rsidRPr="00AA7577">
        <w:rPr>
          <w:color w:val="333333"/>
          <w:sz w:val="28"/>
          <w:szCs w:val="28"/>
        </w:rPr>
        <w:lastRenderedPageBreak/>
        <w:t>Для рассмотрения дел антимонопольный орган создает постоянно действующую комиссию, состав которой утверждается приказом руководителя антимонопольного органа. Комиссия состоит из работников антимонопольного органа. Председателем комиссии может быть руководитель или заместитель руководителя антимонопольного органа.</w:t>
      </w:r>
    </w:p>
    <w:p w:rsidR="00AA7577" w:rsidRDefault="00AA7577" w:rsidP="00AA7577">
      <w:pPr>
        <w:pStyle w:val="a3"/>
        <w:spacing w:before="0" w:beforeAutospacing="0" w:after="0" w:afterAutospacing="0"/>
        <w:ind w:firstLine="708"/>
        <w:jc w:val="both"/>
        <w:rPr>
          <w:color w:val="333333"/>
          <w:sz w:val="28"/>
          <w:szCs w:val="28"/>
        </w:rPr>
      </w:pPr>
      <w:r w:rsidRPr="00AA7577">
        <w:rPr>
          <w:color w:val="333333"/>
          <w:sz w:val="28"/>
          <w:szCs w:val="28"/>
        </w:rPr>
        <w:t>Копии решений и определений антимонопольного органа будут направляться участникам дела в течение 3 дней со дня их принятия.</w:t>
      </w:r>
    </w:p>
    <w:p w:rsidR="00AA7577" w:rsidRDefault="00AA7577" w:rsidP="00AA7577">
      <w:pPr>
        <w:pStyle w:val="a3"/>
        <w:spacing w:before="0" w:beforeAutospacing="0" w:after="0" w:afterAutospacing="0"/>
        <w:ind w:firstLine="708"/>
        <w:jc w:val="both"/>
        <w:rPr>
          <w:color w:val="333333"/>
          <w:sz w:val="28"/>
          <w:szCs w:val="28"/>
        </w:rPr>
      </w:pPr>
    </w:p>
    <w:p w:rsidR="00AA7577" w:rsidRDefault="006428B1" w:rsidP="00AA7577">
      <w:pPr>
        <w:pStyle w:val="a3"/>
        <w:spacing w:before="0" w:beforeAutospacing="0" w:after="0" w:afterAutospacing="0"/>
        <w:ind w:firstLine="708"/>
        <w:jc w:val="both"/>
        <w:rPr>
          <w:color w:val="333333"/>
          <w:sz w:val="28"/>
          <w:szCs w:val="28"/>
        </w:rPr>
      </w:pPr>
      <w:r>
        <w:rPr>
          <w:color w:val="333333"/>
          <w:sz w:val="28"/>
          <w:szCs w:val="28"/>
        </w:rPr>
        <w:t>Помощник прокурора Моховиков Д.В.</w:t>
      </w:r>
    </w:p>
    <w:p w:rsidR="00AA7577" w:rsidRPr="00AA7577" w:rsidRDefault="00AA7577" w:rsidP="00AA7577">
      <w:pPr>
        <w:pStyle w:val="a3"/>
        <w:spacing w:before="0" w:beforeAutospacing="0" w:after="0" w:afterAutospacing="0"/>
        <w:ind w:firstLine="708"/>
        <w:jc w:val="both"/>
        <w:rPr>
          <w:color w:val="333333"/>
          <w:sz w:val="28"/>
          <w:szCs w:val="28"/>
        </w:rPr>
      </w:pPr>
    </w:p>
    <w:p w:rsidR="00AA7577" w:rsidRDefault="00AA7577" w:rsidP="00AA7577">
      <w:pPr>
        <w:pStyle w:val="a3"/>
        <w:spacing w:before="0" w:beforeAutospacing="0" w:after="0" w:afterAutospacing="0"/>
        <w:ind w:firstLine="708"/>
        <w:jc w:val="center"/>
        <w:rPr>
          <w:color w:val="333333"/>
          <w:sz w:val="28"/>
          <w:szCs w:val="28"/>
        </w:rPr>
      </w:pPr>
    </w:p>
    <w:p w:rsidR="00AA7577" w:rsidRPr="00AA7577" w:rsidRDefault="00AA7577" w:rsidP="00AA7577">
      <w:pPr>
        <w:pStyle w:val="a3"/>
        <w:spacing w:before="0" w:beforeAutospacing="0" w:after="0" w:afterAutospacing="0"/>
        <w:ind w:firstLine="708"/>
        <w:jc w:val="both"/>
        <w:rPr>
          <w:color w:val="333333"/>
          <w:sz w:val="28"/>
          <w:szCs w:val="28"/>
        </w:rPr>
      </w:pPr>
    </w:p>
    <w:p w:rsidR="00AA7577" w:rsidRDefault="00AA7577" w:rsidP="00AA7577">
      <w:pPr>
        <w:pStyle w:val="a3"/>
        <w:shd w:val="clear" w:color="auto" w:fill="FFFFFF"/>
        <w:spacing w:before="0" w:beforeAutospacing="0" w:after="0" w:afterAutospacing="0"/>
        <w:ind w:firstLine="708"/>
        <w:jc w:val="center"/>
        <w:rPr>
          <w:color w:val="333333"/>
          <w:sz w:val="28"/>
          <w:szCs w:val="28"/>
        </w:rPr>
      </w:pPr>
    </w:p>
    <w:p w:rsidR="002E430C" w:rsidRDefault="002E430C" w:rsidP="002E430C">
      <w:pPr>
        <w:pStyle w:val="a3"/>
        <w:shd w:val="clear" w:color="auto" w:fill="FFFFFF"/>
        <w:spacing w:before="0" w:beforeAutospacing="0" w:after="0" w:afterAutospacing="0"/>
        <w:ind w:firstLine="708"/>
        <w:rPr>
          <w:color w:val="333333"/>
          <w:sz w:val="28"/>
          <w:szCs w:val="28"/>
        </w:rPr>
      </w:pPr>
    </w:p>
    <w:p w:rsidR="00AA7577" w:rsidRDefault="00AA7577" w:rsidP="00AA7577">
      <w:pPr>
        <w:pStyle w:val="a3"/>
        <w:shd w:val="clear" w:color="auto" w:fill="FFFFFF"/>
        <w:spacing w:before="0" w:beforeAutospacing="0" w:after="0" w:afterAutospacing="0"/>
        <w:ind w:firstLine="708"/>
        <w:jc w:val="center"/>
        <w:rPr>
          <w:b/>
          <w:bCs/>
          <w:color w:val="333333"/>
          <w:sz w:val="28"/>
          <w:szCs w:val="28"/>
        </w:rPr>
      </w:pPr>
      <w:r w:rsidRPr="00AA7577">
        <w:rPr>
          <w:b/>
          <w:bCs/>
          <w:color w:val="333333"/>
          <w:sz w:val="28"/>
          <w:szCs w:val="28"/>
        </w:rPr>
        <w:t>C 1 декабря гражданин вправе получать информацию через единый портал государственных и муниципальных услуг о положенных социальных выплатах и помощи</w:t>
      </w:r>
    </w:p>
    <w:p w:rsidR="00AA7577" w:rsidRDefault="00AA7577" w:rsidP="00AA7577">
      <w:pPr>
        <w:pStyle w:val="a3"/>
        <w:shd w:val="clear" w:color="auto" w:fill="FFFFFF"/>
        <w:spacing w:before="0" w:beforeAutospacing="0" w:after="0" w:afterAutospacing="0"/>
        <w:ind w:firstLine="708"/>
        <w:jc w:val="center"/>
        <w:rPr>
          <w:b/>
          <w:bCs/>
          <w:color w:val="333333"/>
          <w:sz w:val="28"/>
          <w:szCs w:val="28"/>
        </w:rPr>
      </w:pPr>
    </w:p>
    <w:p w:rsidR="00AA7577" w:rsidRDefault="00AA7577" w:rsidP="00AA7577">
      <w:pPr>
        <w:pStyle w:val="a3"/>
        <w:shd w:val="clear" w:color="auto" w:fill="FFFFFF"/>
        <w:spacing w:before="0" w:beforeAutospacing="0" w:after="0" w:afterAutospacing="0"/>
        <w:ind w:firstLine="708"/>
        <w:jc w:val="center"/>
        <w:rPr>
          <w:b/>
          <w:bCs/>
          <w:color w:val="333333"/>
          <w:sz w:val="28"/>
          <w:szCs w:val="28"/>
        </w:rPr>
      </w:pPr>
    </w:p>
    <w:p w:rsidR="00AA7577" w:rsidRPr="00AA7577" w:rsidRDefault="00AA7577" w:rsidP="00AA7577">
      <w:pPr>
        <w:pStyle w:val="a3"/>
        <w:spacing w:before="0" w:beforeAutospacing="0" w:after="0" w:afterAutospacing="0"/>
        <w:ind w:firstLine="708"/>
        <w:jc w:val="both"/>
        <w:rPr>
          <w:color w:val="333333"/>
          <w:sz w:val="28"/>
          <w:szCs w:val="28"/>
        </w:rPr>
      </w:pPr>
      <w:r w:rsidRPr="00AA7577">
        <w:rPr>
          <w:color w:val="333333"/>
          <w:sz w:val="28"/>
          <w:szCs w:val="28"/>
        </w:rPr>
        <w:t>1 декабря 2020 года вступают в силу отдельные положения Федерального закона от 27.12.2019 № 461-ФЗ «О внесении изменений в Федеральный закон «О государственной социальной помощи» и статью 3 Федерального закона «О внесении изменений в Федеральный закон «Об актах гражданского состояния».</w:t>
      </w:r>
    </w:p>
    <w:p w:rsidR="00AA7577" w:rsidRPr="00AA7577" w:rsidRDefault="00AA7577" w:rsidP="00AA7577">
      <w:pPr>
        <w:pStyle w:val="a3"/>
        <w:spacing w:before="0" w:beforeAutospacing="0" w:after="0" w:afterAutospacing="0"/>
        <w:ind w:firstLine="708"/>
        <w:jc w:val="both"/>
        <w:rPr>
          <w:color w:val="333333"/>
          <w:sz w:val="28"/>
          <w:szCs w:val="28"/>
        </w:rPr>
      </w:pPr>
      <w:r w:rsidRPr="00AA7577">
        <w:rPr>
          <w:color w:val="333333"/>
          <w:sz w:val="28"/>
          <w:szCs w:val="28"/>
        </w:rPr>
        <w:t>С указанной даты гражданин вправе получать персонифицированную информацию, сформированную в Единой государственной информационной системе социального обеспечения,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 с использованием единого портала государственных и муниципальных услуг посредством направления ему уведомлений (с его согласия).</w:t>
      </w:r>
    </w:p>
    <w:p w:rsidR="00AA7577" w:rsidRDefault="00AA7577" w:rsidP="00AA7577">
      <w:pPr>
        <w:pStyle w:val="a3"/>
        <w:spacing w:before="0" w:beforeAutospacing="0" w:after="0" w:afterAutospacing="0"/>
        <w:ind w:firstLine="708"/>
        <w:jc w:val="both"/>
        <w:rPr>
          <w:color w:val="333333"/>
          <w:sz w:val="28"/>
          <w:szCs w:val="28"/>
        </w:rPr>
      </w:pPr>
      <w:r w:rsidRPr="00AA7577">
        <w:rPr>
          <w:color w:val="333333"/>
          <w:sz w:val="28"/>
          <w:szCs w:val="28"/>
        </w:rPr>
        <w:t> </w:t>
      </w:r>
    </w:p>
    <w:p w:rsidR="006428B1" w:rsidRPr="00AA7577" w:rsidRDefault="006428B1" w:rsidP="006428B1">
      <w:pPr>
        <w:pStyle w:val="a3"/>
        <w:spacing w:before="0" w:beforeAutospacing="0" w:after="0" w:afterAutospacing="0"/>
        <w:jc w:val="both"/>
        <w:rPr>
          <w:color w:val="333333"/>
          <w:sz w:val="28"/>
          <w:szCs w:val="28"/>
        </w:rPr>
      </w:pPr>
      <w:r>
        <w:rPr>
          <w:color w:val="333333"/>
          <w:sz w:val="28"/>
          <w:szCs w:val="28"/>
        </w:rPr>
        <w:t xml:space="preserve"> Старший помощник прокурора Мищенко А.Ю.</w:t>
      </w:r>
    </w:p>
    <w:p w:rsidR="00AA7577" w:rsidRPr="00AA7577" w:rsidRDefault="00AA7577" w:rsidP="00AA7577">
      <w:pPr>
        <w:pStyle w:val="a3"/>
        <w:shd w:val="clear" w:color="auto" w:fill="FFFFFF"/>
        <w:spacing w:before="0" w:beforeAutospacing="0" w:after="0" w:afterAutospacing="0"/>
        <w:ind w:firstLine="708"/>
        <w:jc w:val="center"/>
        <w:rPr>
          <w:color w:val="333333"/>
          <w:sz w:val="28"/>
          <w:szCs w:val="28"/>
        </w:rPr>
      </w:pPr>
    </w:p>
    <w:p w:rsidR="002E430C" w:rsidRPr="00AA7577" w:rsidRDefault="002E430C" w:rsidP="00AA7577">
      <w:pPr>
        <w:spacing w:after="0"/>
        <w:ind w:firstLine="708"/>
        <w:jc w:val="center"/>
        <w:rPr>
          <w:rFonts w:ascii="Times New Roman" w:hAnsi="Times New Roman" w:cs="Times New Roman"/>
          <w:sz w:val="28"/>
          <w:szCs w:val="28"/>
        </w:rPr>
      </w:pPr>
    </w:p>
    <w:p w:rsidR="002E430C" w:rsidRPr="00AA7577" w:rsidRDefault="002E430C" w:rsidP="00AA7577">
      <w:pPr>
        <w:spacing w:after="0"/>
        <w:ind w:firstLine="708"/>
        <w:jc w:val="both"/>
        <w:rPr>
          <w:rFonts w:ascii="Times New Roman" w:hAnsi="Times New Roman" w:cs="Times New Roman"/>
          <w:sz w:val="28"/>
          <w:szCs w:val="28"/>
        </w:rPr>
      </w:pPr>
    </w:p>
    <w:p w:rsidR="002E430C" w:rsidRPr="00AA7577" w:rsidRDefault="002E430C" w:rsidP="00AA7577">
      <w:pPr>
        <w:jc w:val="both"/>
        <w:rPr>
          <w:rFonts w:ascii="Times New Roman" w:hAnsi="Times New Roman" w:cs="Times New Roman"/>
          <w:sz w:val="28"/>
          <w:szCs w:val="28"/>
        </w:rPr>
      </w:pPr>
    </w:p>
    <w:sectPr w:rsidR="002E430C" w:rsidRPr="00AA7577" w:rsidSect="00C232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D70B2"/>
    <w:multiLevelType w:val="multilevel"/>
    <w:tmpl w:val="3C5A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766AC7"/>
    <w:multiLevelType w:val="multilevel"/>
    <w:tmpl w:val="4712F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430C"/>
    <w:rsid w:val="002E430C"/>
    <w:rsid w:val="005E0683"/>
    <w:rsid w:val="005E47D3"/>
    <w:rsid w:val="006428B1"/>
    <w:rsid w:val="008828A2"/>
    <w:rsid w:val="00AA7577"/>
    <w:rsid w:val="00C232B6"/>
    <w:rsid w:val="00C305B1"/>
    <w:rsid w:val="00ED2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4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E430C"/>
    <w:rPr>
      <w:color w:val="0000FF"/>
      <w:u w:val="single"/>
    </w:rPr>
  </w:style>
</w:styles>
</file>

<file path=word/webSettings.xml><?xml version="1.0" encoding="utf-8"?>
<w:webSettings xmlns:r="http://schemas.openxmlformats.org/officeDocument/2006/relationships" xmlns:w="http://schemas.openxmlformats.org/wordprocessingml/2006/main">
  <w:divs>
    <w:div w:id="101658038">
      <w:bodyDiv w:val="1"/>
      <w:marLeft w:val="0"/>
      <w:marRight w:val="0"/>
      <w:marTop w:val="0"/>
      <w:marBottom w:val="0"/>
      <w:divBdr>
        <w:top w:val="none" w:sz="0" w:space="0" w:color="auto"/>
        <w:left w:val="none" w:sz="0" w:space="0" w:color="auto"/>
        <w:bottom w:val="none" w:sz="0" w:space="0" w:color="auto"/>
        <w:right w:val="none" w:sz="0" w:space="0" w:color="auto"/>
      </w:divBdr>
    </w:div>
    <w:div w:id="222178145">
      <w:bodyDiv w:val="1"/>
      <w:marLeft w:val="0"/>
      <w:marRight w:val="0"/>
      <w:marTop w:val="0"/>
      <w:marBottom w:val="0"/>
      <w:divBdr>
        <w:top w:val="none" w:sz="0" w:space="0" w:color="auto"/>
        <w:left w:val="none" w:sz="0" w:space="0" w:color="auto"/>
        <w:bottom w:val="none" w:sz="0" w:space="0" w:color="auto"/>
        <w:right w:val="none" w:sz="0" w:space="0" w:color="auto"/>
      </w:divBdr>
    </w:div>
    <w:div w:id="738139382">
      <w:bodyDiv w:val="1"/>
      <w:marLeft w:val="0"/>
      <w:marRight w:val="0"/>
      <w:marTop w:val="0"/>
      <w:marBottom w:val="0"/>
      <w:divBdr>
        <w:top w:val="none" w:sz="0" w:space="0" w:color="auto"/>
        <w:left w:val="none" w:sz="0" w:space="0" w:color="auto"/>
        <w:bottom w:val="none" w:sz="0" w:space="0" w:color="auto"/>
        <w:right w:val="none" w:sz="0" w:space="0" w:color="auto"/>
      </w:divBdr>
    </w:div>
    <w:div w:id="1057245990">
      <w:bodyDiv w:val="1"/>
      <w:marLeft w:val="0"/>
      <w:marRight w:val="0"/>
      <w:marTop w:val="0"/>
      <w:marBottom w:val="0"/>
      <w:divBdr>
        <w:top w:val="none" w:sz="0" w:space="0" w:color="auto"/>
        <w:left w:val="none" w:sz="0" w:space="0" w:color="auto"/>
        <w:bottom w:val="none" w:sz="0" w:space="0" w:color="auto"/>
        <w:right w:val="none" w:sz="0" w:space="0" w:color="auto"/>
      </w:divBdr>
    </w:div>
    <w:div w:id="1568801530">
      <w:bodyDiv w:val="1"/>
      <w:marLeft w:val="0"/>
      <w:marRight w:val="0"/>
      <w:marTop w:val="0"/>
      <w:marBottom w:val="0"/>
      <w:divBdr>
        <w:top w:val="none" w:sz="0" w:space="0" w:color="auto"/>
        <w:left w:val="none" w:sz="0" w:space="0" w:color="auto"/>
        <w:bottom w:val="none" w:sz="0" w:space="0" w:color="auto"/>
        <w:right w:val="none" w:sz="0" w:space="0" w:color="auto"/>
      </w:divBdr>
    </w:div>
    <w:div w:id="1576747367">
      <w:bodyDiv w:val="1"/>
      <w:marLeft w:val="0"/>
      <w:marRight w:val="0"/>
      <w:marTop w:val="0"/>
      <w:marBottom w:val="0"/>
      <w:divBdr>
        <w:top w:val="none" w:sz="0" w:space="0" w:color="auto"/>
        <w:left w:val="none" w:sz="0" w:space="0" w:color="auto"/>
        <w:bottom w:val="none" w:sz="0" w:space="0" w:color="auto"/>
        <w:right w:val="none" w:sz="0" w:space="0" w:color="auto"/>
      </w:divBdr>
      <w:divsChild>
        <w:div w:id="716471586">
          <w:marLeft w:val="0"/>
          <w:marRight w:val="0"/>
          <w:marTop w:val="0"/>
          <w:marBottom w:val="960"/>
          <w:divBdr>
            <w:top w:val="none" w:sz="0" w:space="0" w:color="auto"/>
            <w:left w:val="none" w:sz="0" w:space="0" w:color="auto"/>
            <w:bottom w:val="none" w:sz="0" w:space="0" w:color="auto"/>
            <w:right w:val="none" w:sz="0" w:space="0" w:color="auto"/>
          </w:divBdr>
        </w:div>
        <w:div w:id="411511959">
          <w:marLeft w:val="0"/>
          <w:marRight w:val="720"/>
          <w:marTop w:val="0"/>
          <w:marBottom w:val="0"/>
          <w:divBdr>
            <w:top w:val="none" w:sz="0" w:space="0" w:color="auto"/>
            <w:left w:val="none" w:sz="0" w:space="0" w:color="auto"/>
            <w:bottom w:val="none" w:sz="0" w:space="0" w:color="auto"/>
            <w:right w:val="none" w:sz="0" w:space="0" w:color="auto"/>
          </w:divBdr>
          <w:divsChild>
            <w:div w:id="684482116">
              <w:marLeft w:val="0"/>
              <w:marRight w:val="0"/>
              <w:marTop w:val="0"/>
              <w:marBottom w:val="120"/>
              <w:divBdr>
                <w:top w:val="none" w:sz="0" w:space="0" w:color="auto"/>
                <w:left w:val="none" w:sz="0" w:space="0" w:color="auto"/>
                <w:bottom w:val="none" w:sz="0" w:space="0" w:color="auto"/>
                <w:right w:val="none" w:sz="0" w:space="0" w:color="auto"/>
              </w:divBdr>
            </w:div>
            <w:div w:id="1783501415">
              <w:marLeft w:val="0"/>
              <w:marRight w:val="0"/>
              <w:marTop w:val="0"/>
              <w:marBottom w:val="120"/>
              <w:divBdr>
                <w:top w:val="none" w:sz="0" w:space="0" w:color="auto"/>
                <w:left w:val="none" w:sz="0" w:space="0" w:color="auto"/>
                <w:bottom w:val="none" w:sz="0" w:space="0" w:color="auto"/>
                <w:right w:val="none" w:sz="0" w:space="0" w:color="auto"/>
              </w:divBdr>
            </w:div>
          </w:divsChild>
        </w:div>
        <w:div w:id="1679430366">
          <w:marLeft w:val="0"/>
          <w:marRight w:val="0"/>
          <w:marTop w:val="0"/>
          <w:marBottom w:val="0"/>
          <w:divBdr>
            <w:top w:val="none" w:sz="0" w:space="0" w:color="auto"/>
            <w:left w:val="none" w:sz="0" w:space="0" w:color="auto"/>
            <w:bottom w:val="none" w:sz="0" w:space="0" w:color="auto"/>
            <w:right w:val="none" w:sz="0" w:space="0" w:color="auto"/>
          </w:divBdr>
          <w:divsChild>
            <w:div w:id="1245185714">
              <w:marLeft w:val="0"/>
              <w:marRight w:val="0"/>
              <w:marTop w:val="0"/>
              <w:marBottom w:val="0"/>
              <w:divBdr>
                <w:top w:val="none" w:sz="0" w:space="0" w:color="auto"/>
                <w:left w:val="none" w:sz="0" w:space="0" w:color="auto"/>
                <w:bottom w:val="none" w:sz="0" w:space="0" w:color="auto"/>
                <w:right w:val="none" w:sz="0" w:space="0" w:color="auto"/>
              </w:divBdr>
              <w:divsChild>
                <w:div w:id="4331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00233">
      <w:bodyDiv w:val="1"/>
      <w:marLeft w:val="0"/>
      <w:marRight w:val="0"/>
      <w:marTop w:val="0"/>
      <w:marBottom w:val="0"/>
      <w:divBdr>
        <w:top w:val="none" w:sz="0" w:space="0" w:color="auto"/>
        <w:left w:val="none" w:sz="0" w:space="0" w:color="auto"/>
        <w:bottom w:val="none" w:sz="0" w:space="0" w:color="auto"/>
        <w:right w:val="none" w:sz="0" w:space="0" w:color="auto"/>
      </w:divBdr>
    </w:div>
    <w:div w:id="1781948731">
      <w:bodyDiv w:val="1"/>
      <w:marLeft w:val="0"/>
      <w:marRight w:val="0"/>
      <w:marTop w:val="0"/>
      <w:marBottom w:val="0"/>
      <w:divBdr>
        <w:top w:val="none" w:sz="0" w:space="0" w:color="auto"/>
        <w:left w:val="none" w:sz="0" w:space="0" w:color="auto"/>
        <w:bottom w:val="none" w:sz="0" w:space="0" w:color="auto"/>
        <w:right w:val="none" w:sz="0" w:space="0" w:color="auto"/>
      </w:divBdr>
    </w:div>
    <w:div w:id="1953976394">
      <w:bodyDiv w:val="1"/>
      <w:marLeft w:val="0"/>
      <w:marRight w:val="0"/>
      <w:marTop w:val="0"/>
      <w:marBottom w:val="0"/>
      <w:divBdr>
        <w:top w:val="none" w:sz="0" w:space="0" w:color="auto"/>
        <w:left w:val="none" w:sz="0" w:space="0" w:color="auto"/>
        <w:bottom w:val="none" w:sz="0" w:space="0" w:color="auto"/>
        <w:right w:val="none" w:sz="0" w:space="0" w:color="auto"/>
      </w:divBdr>
    </w:div>
    <w:div w:id="2044792640">
      <w:bodyDiv w:val="1"/>
      <w:marLeft w:val="0"/>
      <w:marRight w:val="0"/>
      <w:marTop w:val="0"/>
      <w:marBottom w:val="0"/>
      <w:divBdr>
        <w:top w:val="none" w:sz="0" w:space="0" w:color="auto"/>
        <w:left w:val="none" w:sz="0" w:space="0" w:color="auto"/>
        <w:bottom w:val="none" w:sz="0" w:space="0" w:color="auto"/>
        <w:right w:val="none" w:sz="0" w:space="0" w:color="auto"/>
      </w:divBdr>
    </w:div>
    <w:div w:id="2136823955">
      <w:bodyDiv w:val="1"/>
      <w:marLeft w:val="0"/>
      <w:marRight w:val="0"/>
      <w:marTop w:val="0"/>
      <w:marBottom w:val="0"/>
      <w:divBdr>
        <w:top w:val="none" w:sz="0" w:space="0" w:color="auto"/>
        <w:left w:val="none" w:sz="0" w:space="0" w:color="auto"/>
        <w:bottom w:val="none" w:sz="0" w:space="0" w:color="auto"/>
        <w:right w:val="none" w:sz="0" w:space="0" w:color="auto"/>
      </w:divBdr>
    </w:div>
    <w:div w:id="214434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2807</Words>
  <Characters>16002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Katya-comp</dc:creator>
  <cp:keywords/>
  <dc:description/>
  <cp:lastModifiedBy>Пользователь</cp:lastModifiedBy>
  <cp:revision>3</cp:revision>
  <dcterms:created xsi:type="dcterms:W3CDTF">2020-12-17T03:19:00Z</dcterms:created>
  <dcterms:modified xsi:type="dcterms:W3CDTF">2020-12-18T09:02:00Z</dcterms:modified>
</cp:coreProperties>
</file>