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4136DC9B" w:rsidR="00DF3AB3" w:rsidRPr="003754E5" w:rsidRDefault="001A15A4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28.10.2022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3754E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1140 -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4E0A1CD2" w:rsidR="0032053D" w:rsidRDefault="002416E2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432EC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432EC2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Pr="00432EC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3E5EE5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871C56">
        <w:rPr>
          <w:rFonts w:ascii="Times New Roman" w:hAnsi="Times New Roman" w:cs="Times New Roman"/>
          <w:sz w:val="28"/>
          <w:szCs w:val="28"/>
        </w:rPr>
        <w:t>и </w:t>
      </w:r>
      <w:r w:rsidRPr="003E5EE5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3E5EE5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3E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3341F" w14:textId="7653EC28" w:rsidR="00046748" w:rsidRPr="00046748" w:rsidRDefault="00432EC2" w:rsidP="00046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432EC2">
        <w:rPr>
          <w:rFonts w:ascii="Times New Roman" w:hAnsi="Times New Roman" w:cs="Times New Roman"/>
          <w:sz w:val="28"/>
          <w:szCs w:val="28"/>
          <w:lang w:eastAsia="ru-RU"/>
        </w:rPr>
        <w:t>«Спорт»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 к настоящему </w:t>
      </w:r>
      <w:r w:rsidR="00046748" w:rsidRPr="00046748">
        <w:rPr>
          <w:rFonts w:ascii="Times New Roman" w:hAnsi="Times New Roman" w:cs="Times New Roman"/>
          <w:sz w:val="28"/>
          <w:szCs w:val="28"/>
        </w:rPr>
        <w:t>постановлению).</w:t>
      </w:r>
    </w:p>
    <w:p w14:paraId="4C55F4CB" w14:textId="2D5A3A86" w:rsidR="00DA610F" w:rsidRPr="00046748" w:rsidRDefault="00046748" w:rsidP="00046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610F" w:rsidRPr="00046748">
        <w:rPr>
          <w:rFonts w:ascii="Times New Roman" w:hAnsi="Times New Roman" w:cs="Times New Roman"/>
          <w:sz w:val="28"/>
          <w:szCs w:val="28"/>
        </w:rPr>
        <w:t xml:space="preserve">Досрочно завершить реализацию муниципальной программы городского округа Котельники Московской области </w:t>
      </w:r>
      <w:r w:rsidR="00432EC2" w:rsidRPr="00432EC2">
        <w:rPr>
          <w:rFonts w:ascii="Times New Roman" w:hAnsi="Times New Roman" w:cs="Times New Roman"/>
          <w:sz w:val="28"/>
          <w:szCs w:val="28"/>
          <w:lang w:eastAsia="ru-RU"/>
        </w:rPr>
        <w:t>«Спорт»</w:t>
      </w:r>
      <w:r w:rsidR="00DA610F" w:rsidRPr="00046748">
        <w:rPr>
          <w:rFonts w:ascii="Times New Roman" w:hAnsi="Times New Roman" w:cs="Times New Roman"/>
          <w:sz w:val="28"/>
          <w:szCs w:val="28"/>
        </w:rPr>
        <w:t>,</w:t>
      </w:r>
      <w:r w:rsidR="00DA610F" w:rsidRPr="00046748">
        <w:rPr>
          <w:rFonts w:ascii="Times New Roman" w:hAnsi="Times New Roman"/>
          <w:sz w:val="28"/>
          <w:szCs w:val="28"/>
        </w:rPr>
        <w:t xml:space="preserve"> утвержденную постановлением главы городского округа Котельники Московской области </w:t>
      </w:r>
      <w:r w:rsidR="00432EC2">
        <w:rPr>
          <w:rFonts w:ascii="Times New Roman" w:hAnsi="Times New Roman"/>
          <w:sz w:val="28"/>
          <w:szCs w:val="28"/>
        </w:rPr>
        <w:t>от 20.09.2019 № </w:t>
      </w:r>
      <w:r w:rsidR="00432EC2">
        <w:rPr>
          <w:rFonts w:ascii="Times New Roman" w:hAnsi="Times New Roman" w:cs="Times New Roman"/>
          <w:sz w:val="28"/>
          <w:szCs w:val="28"/>
        </w:rPr>
        <w:t>657</w:t>
      </w:r>
      <w:r w:rsidR="00432EC2">
        <w:rPr>
          <w:rFonts w:ascii="Times New Roman" w:hAnsi="Times New Roman" w:cs="Times New Roman"/>
          <w:sz w:val="28"/>
          <w:szCs w:val="28"/>
        </w:rPr>
        <w:noBreakHyphen/>
      </w:r>
      <w:r w:rsidR="00432EC2" w:rsidRPr="00432EC2">
        <w:rPr>
          <w:rFonts w:ascii="Times New Roman" w:hAnsi="Times New Roman" w:cs="Times New Roman"/>
          <w:sz w:val="28"/>
          <w:szCs w:val="28"/>
        </w:rPr>
        <w:t>ПГ</w:t>
      </w:r>
      <w:r w:rsidR="00DA610F" w:rsidRPr="00046748">
        <w:rPr>
          <w:rFonts w:ascii="Times New Roman" w:hAnsi="Times New Roman" w:cs="Times New Roman"/>
          <w:sz w:val="28"/>
          <w:szCs w:val="28"/>
        </w:rPr>
        <w:t>.</w:t>
      </w:r>
    </w:p>
    <w:p w14:paraId="2C62299A" w14:textId="7D5B8488" w:rsidR="00DA610F" w:rsidRPr="00595840" w:rsidRDefault="00046748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958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A610F" w:rsidRPr="0059584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утратившими силу постановления главы городского округа Котельники Московской области в </w:t>
      </w:r>
      <w:r w:rsidR="00DA610F" w:rsidRPr="00432EC2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="00432EC2">
        <w:rPr>
          <w:rFonts w:ascii="Times New Roman" w:eastAsia="Times New Roman" w:hAnsi="Times New Roman"/>
          <w:sz w:val="28"/>
          <w:szCs w:val="28"/>
          <w:lang w:eastAsia="ru-RU"/>
        </w:rPr>
        <w:t>спорт</w:t>
      </w:r>
      <w:r w:rsidR="00DA610F" w:rsidRPr="0059584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A610F" w:rsidRPr="00595840">
        <w:rPr>
          <w:rFonts w:ascii="Times New Roman" w:hAnsi="Times New Roman"/>
          <w:sz w:val="28"/>
          <w:szCs w:val="28"/>
        </w:rPr>
        <w:t>утвержденные постановлени</w:t>
      </w:r>
      <w:r w:rsidR="003E5EE5">
        <w:rPr>
          <w:rFonts w:ascii="Times New Roman" w:hAnsi="Times New Roman"/>
          <w:sz w:val="28"/>
          <w:szCs w:val="28"/>
        </w:rPr>
        <w:t>ем</w:t>
      </w:r>
      <w:r w:rsidR="00595840" w:rsidRPr="00595840">
        <w:rPr>
          <w:rFonts w:ascii="Times New Roman" w:hAnsi="Times New Roman"/>
          <w:sz w:val="28"/>
          <w:szCs w:val="28"/>
        </w:rPr>
        <w:t xml:space="preserve"> </w:t>
      </w:r>
      <w:r w:rsidR="00DA610F" w:rsidRPr="00595840">
        <w:rPr>
          <w:rFonts w:ascii="Times New Roman" w:hAnsi="Times New Roman"/>
          <w:sz w:val="28"/>
          <w:szCs w:val="28"/>
        </w:rPr>
        <w:t>главы городского округ</w:t>
      </w:r>
      <w:r w:rsidR="00432EC2">
        <w:rPr>
          <w:rFonts w:ascii="Times New Roman" w:hAnsi="Times New Roman"/>
          <w:sz w:val="28"/>
          <w:szCs w:val="28"/>
        </w:rPr>
        <w:t>а Котельники Московской области от 20.09.2019 № </w:t>
      </w:r>
      <w:r w:rsidR="00DA610F" w:rsidRPr="00432EC2">
        <w:rPr>
          <w:rFonts w:ascii="Times New Roman" w:hAnsi="Times New Roman"/>
          <w:sz w:val="28"/>
          <w:szCs w:val="28"/>
        </w:rPr>
        <w:t>65</w:t>
      </w:r>
      <w:r w:rsidR="00432EC2">
        <w:rPr>
          <w:rFonts w:ascii="Times New Roman" w:hAnsi="Times New Roman"/>
          <w:sz w:val="28"/>
          <w:szCs w:val="28"/>
        </w:rPr>
        <w:t>7</w:t>
      </w:r>
      <w:r w:rsidR="00432EC2">
        <w:rPr>
          <w:rFonts w:ascii="Times New Roman" w:hAnsi="Times New Roman"/>
          <w:sz w:val="28"/>
          <w:szCs w:val="28"/>
        </w:rPr>
        <w:noBreakHyphen/>
      </w:r>
      <w:r w:rsidR="00DA610F" w:rsidRPr="00432EC2">
        <w:rPr>
          <w:rFonts w:ascii="Times New Roman" w:hAnsi="Times New Roman"/>
          <w:sz w:val="28"/>
          <w:szCs w:val="28"/>
        </w:rPr>
        <w:t>ПГ</w:t>
      </w:r>
      <w:r w:rsidR="00DA610F" w:rsidRPr="00595840"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главы городского округа Котельники Московской области</w:t>
      </w:r>
      <w:r w:rsidR="00432EC2">
        <w:rPr>
          <w:rFonts w:ascii="Times New Roman" w:hAnsi="Times New Roman"/>
          <w:sz w:val="28"/>
          <w:szCs w:val="28"/>
        </w:rPr>
        <w:t xml:space="preserve"> </w:t>
      </w:r>
      <w:r w:rsidR="00432EC2" w:rsidRPr="00432EC2">
        <w:rPr>
          <w:rFonts w:ascii="Times New Roman" w:hAnsi="Times New Roman" w:cs="Times New Roman"/>
          <w:sz w:val="28"/>
          <w:szCs w:val="28"/>
        </w:rPr>
        <w:t>от 04.03.2020 № 138-ПГ, от 12.05.2020  № 303-ПГ, от  25.08.2020 № 593-ПГ, от 29.09.2020 № 720-ПГ, от 30.11.2020 №  966</w:t>
      </w:r>
      <w:r w:rsidR="00432EC2" w:rsidRPr="00432EC2">
        <w:rPr>
          <w:rFonts w:ascii="Times New Roman" w:hAnsi="Times New Roman" w:cs="Times New Roman"/>
          <w:sz w:val="28"/>
          <w:szCs w:val="28"/>
        </w:rPr>
        <w:noBreakHyphen/>
        <w:t>ПГ, от 14.12.2020 № 1017</w:t>
      </w:r>
      <w:r w:rsidR="00432EC2" w:rsidRPr="00432EC2">
        <w:rPr>
          <w:rFonts w:ascii="Times New Roman" w:hAnsi="Times New Roman" w:cs="Times New Roman"/>
          <w:sz w:val="28"/>
          <w:szCs w:val="28"/>
        </w:rPr>
        <w:noBreakHyphen/>
        <w:t>ПГ, от  26.01.2021 № 31-ПГ, от 08.04.2021 №  310</w:t>
      </w:r>
      <w:r w:rsidR="00432EC2" w:rsidRPr="00432EC2">
        <w:rPr>
          <w:rFonts w:ascii="Times New Roman" w:hAnsi="Times New Roman" w:cs="Times New Roman"/>
          <w:sz w:val="28"/>
          <w:szCs w:val="28"/>
        </w:rPr>
        <w:noBreakHyphen/>
        <w:t>ПГ, от  21.05.2021 № 430</w:t>
      </w:r>
      <w:r w:rsidR="00432EC2" w:rsidRPr="00432EC2">
        <w:rPr>
          <w:rFonts w:ascii="Times New Roman" w:hAnsi="Times New Roman" w:cs="Times New Roman"/>
          <w:sz w:val="28"/>
          <w:szCs w:val="28"/>
        </w:rPr>
        <w:noBreakHyphen/>
        <w:t>ПГ, от 12.08.2021 № 718-ПГ, от 28.09.2021 № 881</w:t>
      </w:r>
      <w:r w:rsidR="00432EC2" w:rsidRPr="00432EC2">
        <w:rPr>
          <w:rFonts w:ascii="Times New Roman" w:hAnsi="Times New Roman" w:cs="Times New Roman"/>
          <w:sz w:val="28"/>
          <w:szCs w:val="28"/>
        </w:rPr>
        <w:noBreakHyphen/>
      </w:r>
      <w:r w:rsidR="00871C56">
        <w:rPr>
          <w:rFonts w:ascii="Times New Roman" w:hAnsi="Times New Roman" w:cs="Times New Roman"/>
          <w:sz w:val="28"/>
          <w:szCs w:val="28"/>
        </w:rPr>
        <w:t>ПГ, от </w:t>
      </w:r>
      <w:r w:rsidR="00432EC2" w:rsidRPr="00432EC2">
        <w:rPr>
          <w:rFonts w:ascii="Times New Roman" w:hAnsi="Times New Roman" w:cs="Times New Roman"/>
          <w:sz w:val="28"/>
          <w:szCs w:val="28"/>
        </w:rPr>
        <w:t>29.09.2021 № 899</w:t>
      </w:r>
      <w:r w:rsidR="00432EC2" w:rsidRPr="00432EC2">
        <w:rPr>
          <w:rFonts w:ascii="Times New Roman" w:hAnsi="Times New Roman" w:cs="Times New Roman"/>
          <w:sz w:val="28"/>
          <w:szCs w:val="28"/>
        </w:rPr>
        <w:noBreakHyphen/>
        <w:t>ПГ, от 20.12.2021 № 1286-ПГ, от 31.01.2022 № 78</w:t>
      </w:r>
      <w:r w:rsidR="00432EC2" w:rsidRPr="00432EC2">
        <w:rPr>
          <w:rFonts w:ascii="Times New Roman" w:hAnsi="Times New Roman" w:cs="Times New Roman"/>
          <w:sz w:val="28"/>
          <w:szCs w:val="28"/>
        </w:rPr>
        <w:noBreakHyphen/>
        <w:t>ПГ</w:t>
      </w:r>
      <w:r w:rsidR="00871C56">
        <w:rPr>
          <w:rFonts w:ascii="Times New Roman" w:hAnsi="Times New Roman" w:cs="Times New Roman"/>
          <w:sz w:val="28"/>
          <w:szCs w:val="28"/>
        </w:rPr>
        <w:t>, от </w:t>
      </w:r>
      <w:r w:rsidR="00432EC2" w:rsidRPr="00432EC2">
        <w:rPr>
          <w:rFonts w:ascii="Times New Roman" w:hAnsi="Times New Roman" w:cs="Times New Roman"/>
          <w:sz w:val="28"/>
          <w:szCs w:val="28"/>
        </w:rPr>
        <w:t>04.04.2022 № 313-ПГ, от 26.05.2022 № 540-ПГ, от 0</w:t>
      </w:r>
      <w:r w:rsidR="00871C56">
        <w:rPr>
          <w:rFonts w:ascii="Times New Roman" w:hAnsi="Times New Roman" w:cs="Times New Roman"/>
          <w:sz w:val="28"/>
          <w:szCs w:val="28"/>
        </w:rPr>
        <w:t>6.06.2022 № 562</w:t>
      </w:r>
      <w:r w:rsidR="00871C56">
        <w:rPr>
          <w:rFonts w:ascii="Times New Roman" w:hAnsi="Times New Roman" w:cs="Times New Roman"/>
          <w:sz w:val="28"/>
          <w:szCs w:val="28"/>
        </w:rPr>
        <w:noBreakHyphen/>
      </w:r>
      <w:r w:rsidR="00432EC2" w:rsidRPr="00432EC2">
        <w:rPr>
          <w:rFonts w:ascii="Times New Roman" w:hAnsi="Times New Roman" w:cs="Times New Roman"/>
          <w:sz w:val="28"/>
          <w:szCs w:val="28"/>
        </w:rPr>
        <w:t xml:space="preserve">ПГ, </w:t>
      </w:r>
      <w:r w:rsidR="00432EC2" w:rsidRPr="00432EC2">
        <w:rPr>
          <w:rFonts w:ascii="Times New Roman" w:hAnsi="Times New Roman" w:cs="Times New Roman"/>
          <w:sz w:val="28"/>
          <w:szCs w:val="28"/>
        </w:rPr>
        <w:lastRenderedPageBreak/>
        <w:t>от 19.07.2022 № 728-ПГ, от 01.08.2022 № 777-ПГ</w:t>
      </w:r>
      <w:r w:rsidR="00871C56">
        <w:rPr>
          <w:rFonts w:ascii="Times New Roman" w:hAnsi="Times New Roman" w:cs="Times New Roman"/>
          <w:sz w:val="28"/>
          <w:szCs w:val="28"/>
        </w:rPr>
        <w:t>, от 09.09.2022 № 932</w:t>
      </w:r>
      <w:r w:rsidR="00871C56">
        <w:rPr>
          <w:rFonts w:ascii="Times New Roman" w:hAnsi="Times New Roman" w:cs="Times New Roman"/>
          <w:sz w:val="28"/>
          <w:szCs w:val="28"/>
        </w:rPr>
        <w:noBreakHyphen/>
      </w:r>
      <w:r w:rsidR="00432EC2" w:rsidRPr="00432EC2">
        <w:rPr>
          <w:rFonts w:ascii="Times New Roman" w:hAnsi="Times New Roman" w:cs="Times New Roman"/>
          <w:sz w:val="28"/>
          <w:szCs w:val="28"/>
        </w:rPr>
        <w:t>ПГ, от 26.09.2022 № 990-ПГ</w:t>
      </w:r>
      <w:r w:rsidR="00432EC2">
        <w:rPr>
          <w:rFonts w:ascii="Times New Roman" w:hAnsi="Times New Roman" w:cs="Times New Roman"/>
          <w:sz w:val="28"/>
          <w:szCs w:val="28"/>
        </w:rPr>
        <w:t>,</w:t>
      </w:r>
      <w:r w:rsidR="00432EC2" w:rsidRPr="00432EC2">
        <w:rPr>
          <w:sz w:val="28"/>
          <w:szCs w:val="28"/>
        </w:rPr>
        <w:t xml:space="preserve"> </w:t>
      </w:r>
      <w:r w:rsidR="00432EC2" w:rsidRPr="00432EC2">
        <w:rPr>
          <w:rFonts w:ascii="Times New Roman" w:hAnsi="Times New Roman" w:cs="Times New Roman"/>
          <w:sz w:val="28"/>
          <w:szCs w:val="28"/>
        </w:rPr>
        <w:t>от 10.10.2022 № 1067-ПГ</w:t>
      </w:r>
      <w:r w:rsidR="00DA610F" w:rsidRPr="00595840">
        <w:rPr>
          <w:rFonts w:ascii="Times New Roman" w:hAnsi="Times New Roman"/>
          <w:sz w:val="28"/>
          <w:szCs w:val="28"/>
        </w:rPr>
        <w:t>)</w:t>
      </w:r>
      <w:r w:rsidR="00DA610F" w:rsidRPr="005958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A5C377" w14:textId="7AB27E0B" w:rsidR="00EB5FD1" w:rsidRPr="003754E5" w:rsidRDefault="00210465" w:rsidP="003E5E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B5FD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EB5FD1" w:rsidRPr="003754E5">
        <w:rPr>
          <w:rFonts w:ascii="Times New Roman" w:hAnsi="Times New Roman" w:cs="Times New Roman"/>
          <w:sz w:val="28"/>
          <w:szCs w:val="28"/>
        </w:rPr>
        <w:t>в силу с 01.01.202</w:t>
      </w:r>
      <w:r w:rsidR="00EB5FD1">
        <w:rPr>
          <w:rFonts w:ascii="Times New Roman" w:hAnsi="Times New Roman" w:cs="Times New Roman"/>
          <w:sz w:val="28"/>
          <w:szCs w:val="28"/>
        </w:rPr>
        <w:t>3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5EE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B5FD1" w:rsidRPr="003754E5">
        <w:rPr>
          <w:rFonts w:ascii="Times New Roman" w:hAnsi="Times New Roman" w:cs="Times New Roman"/>
          <w:sz w:val="28"/>
          <w:szCs w:val="28"/>
        </w:rPr>
        <w:t>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</w:t>
      </w:r>
      <w:r w:rsidR="00EB5FD1">
        <w:rPr>
          <w:rFonts w:ascii="Times New Roman" w:hAnsi="Times New Roman" w:cs="Times New Roman"/>
          <w:sz w:val="28"/>
          <w:szCs w:val="28"/>
        </w:rPr>
        <w:t>3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B5FD1">
        <w:rPr>
          <w:rFonts w:ascii="Times New Roman" w:hAnsi="Times New Roman" w:cs="Times New Roman"/>
          <w:sz w:val="28"/>
          <w:szCs w:val="28"/>
        </w:rPr>
        <w:t>4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и 202</w:t>
      </w:r>
      <w:r w:rsidR="00EB5FD1">
        <w:rPr>
          <w:rFonts w:ascii="Times New Roman" w:hAnsi="Times New Roman" w:cs="Times New Roman"/>
          <w:sz w:val="28"/>
          <w:szCs w:val="28"/>
        </w:rPr>
        <w:t>5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4630A807" w14:textId="77777777" w:rsidR="0025596E" w:rsidRDefault="0025596E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40DE7D44" w:rsidR="00930019" w:rsidRDefault="00930019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6. Ответственным за исполнение постановления назначить заместителя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50350158" w:rsidR="0025596E" w:rsidRDefault="00930019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</w:t>
      </w:r>
      <w:r w:rsidR="0025596E" w:rsidRPr="00432EC2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367C09F7" w14:textId="77777777" w:rsidR="0025596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3AF85B01" w:rsidR="00595840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 w:rsidR="00871C5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С.А. Жигалкин</w:t>
      </w:r>
    </w:p>
    <w:p w14:paraId="2292EA27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2DAADD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C2EE02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3D32BF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8C316E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788DEC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E0EBC5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51AE01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C2B9EB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95C334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6C4D6F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D34AA0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149E2D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19E7D4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43101A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AFFB73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979420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132F49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A675E5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26B116" w14:textId="77777777" w:rsidR="000860A8" w:rsidRDefault="000860A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871C56">
          <w:headerReference w:type="default" r:id="rId9"/>
          <w:headerReference w:type="first" r:id="rId10"/>
          <w:pgSz w:w="11909" w:h="16838"/>
          <w:pgMar w:top="1134" w:right="569" w:bottom="1134" w:left="1134" w:header="567" w:footer="0" w:gutter="0"/>
          <w:pgNumType w:start="1"/>
          <w:cols w:space="720"/>
          <w:titlePg/>
          <w:docGrid w:linePitch="360"/>
        </w:sectPr>
      </w:pPr>
      <w:bookmarkStart w:id="0" w:name="_GoBack"/>
      <w:bookmarkEnd w:id="0"/>
    </w:p>
    <w:p w14:paraId="4710C7C2" w14:textId="55F66BA5" w:rsidR="00D64032" w:rsidRPr="005E3D08" w:rsidRDefault="00D64032" w:rsidP="005E3D08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</w:p>
    <w:p w14:paraId="4C633C28" w14:textId="6266B650" w:rsidR="003E5EE5" w:rsidRPr="005E3D08" w:rsidRDefault="003E5EE5" w:rsidP="005E3D08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УТВЕРЖДЕН</w:t>
      </w:r>
    </w:p>
    <w:p w14:paraId="69CC4733" w14:textId="5677C8E7" w:rsidR="00D64032" w:rsidRPr="005E3D08" w:rsidRDefault="00D64032" w:rsidP="005E3D08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постановлени</w:t>
      </w:r>
      <w:r w:rsidR="003E5EE5" w:rsidRPr="005E3D08">
        <w:rPr>
          <w:rStyle w:val="a3"/>
          <w:i w:val="0"/>
          <w:sz w:val="28"/>
          <w:szCs w:val="28"/>
        </w:rPr>
        <w:t xml:space="preserve">ем </w:t>
      </w:r>
      <w:r w:rsidRPr="005E3D08">
        <w:rPr>
          <w:rStyle w:val="a3"/>
          <w:i w:val="0"/>
          <w:sz w:val="28"/>
          <w:szCs w:val="28"/>
        </w:rPr>
        <w:t>главы городского округа</w:t>
      </w:r>
    </w:p>
    <w:p w14:paraId="5CD454AE" w14:textId="77777777" w:rsidR="00D64032" w:rsidRPr="005E3D08" w:rsidRDefault="00D64032" w:rsidP="005E3D08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58C1794A" w14:textId="437AA44B" w:rsidR="00D64032" w:rsidRPr="005E3D08" w:rsidRDefault="00D64032" w:rsidP="005E3D08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5E3D08">
        <w:rPr>
          <w:rFonts w:ascii="Times New Roman" w:hAnsi="Times New Roman" w:cs="Times New Roman"/>
          <w:sz w:val="28"/>
          <w:szCs w:val="28"/>
        </w:rPr>
        <w:t>от 2</w:t>
      </w:r>
      <w:r w:rsidR="00C73138" w:rsidRPr="005E3D08">
        <w:rPr>
          <w:rFonts w:ascii="Times New Roman" w:hAnsi="Times New Roman" w:cs="Times New Roman"/>
          <w:sz w:val="28"/>
          <w:szCs w:val="28"/>
        </w:rPr>
        <w:t>8</w:t>
      </w:r>
      <w:r w:rsidRPr="005E3D08">
        <w:rPr>
          <w:rFonts w:ascii="Times New Roman" w:hAnsi="Times New Roman" w:cs="Times New Roman"/>
          <w:sz w:val="28"/>
          <w:szCs w:val="28"/>
        </w:rPr>
        <w:t>.</w:t>
      </w:r>
      <w:r w:rsidR="00C73138" w:rsidRPr="005E3D08">
        <w:rPr>
          <w:rFonts w:ascii="Times New Roman" w:hAnsi="Times New Roman" w:cs="Times New Roman"/>
          <w:sz w:val="28"/>
          <w:szCs w:val="28"/>
        </w:rPr>
        <w:t>1</w:t>
      </w:r>
      <w:r w:rsidRPr="005E3D08">
        <w:rPr>
          <w:rFonts w:ascii="Times New Roman" w:hAnsi="Times New Roman" w:cs="Times New Roman"/>
          <w:sz w:val="28"/>
          <w:szCs w:val="28"/>
        </w:rPr>
        <w:t>0.20</w:t>
      </w:r>
      <w:r w:rsidR="00C73138" w:rsidRPr="005E3D08">
        <w:rPr>
          <w:rFonts w:ascii="Times New Roman" w:hAnsi="Times New Roman" w:cs="Times New Roman"/>
          <w:sz w:val="28"/>
          <w:szCs w:val="28"/>
        </w:rPr>
        <w:t>22</w:t>
      </w:r>
      <w:r w:rsidRPr="005E3D08">
        <w:rPr>
          <w:rFonts w:ascii="Times New Roman" w:hAnsi="Times New Roman" w:cs="Times New Roman"/>
          <w:sz w:val="28"/>
          <w:szCs w:val="28"/>
        </w:rPr>
        <w:t xml:space="preserve">  №</w:t>
      </w:r>
      <w:r w:rsidR="003E5EE5" w:rsidRPr="005E3D08">
        <w:rPr>
          <w:rFonts w:ascii="Times New Roman" w:hAnsi="Times New Roman" w:cs="Times New Roman"/>
          <w:sz w:val="28"/>
          <w:szCs w:val="28"/>
        </w:rPr>
        <w:t xml:space="preserve"> </w:t>
      </w:r>
      <w:r w:rsidRPr="005E3D08">
        <w:rPr>
          <w:rFonts w:ascii="Times New Roman" w:hAnsi="Times New Roman" w:cs="Times New Roman"/>
          <w:sz w:val="28"/>
          <w:szCs w:val="28"/>
        </w:rPr>
        <w:t xml:space="preserve"> </w:t>
      </w:r>
      <w:r w:rsidR="00F63AE5">
        <w:rPr>
          <w:rFonts w:ascii="Times New Roman" w:hAnsi="Times New Roman" w:cs="Times New Roman"/>
          <w:sz w:val="28"/>
          <w:szCs w:val="28"/>
        </w:rPr>
        <w:t>1140</w:t>
      </w:r>
      <w:r w:rsidRPr="005E3D08">
        <w:rPr>
          <w:rFonts w:ascii="Times New Roman" w:hAnsi="Times New Roman" w:cs="Times New Roman"/>
          <w:sz w:val="28"/>
          <w:szCs w:val="28"/>
        </w:rPr>
        <w:t xml:space="preserve"> - ПГ</w:t>
      </w:r>
    </w:p>
    <w:p w14:paraId="6C299154" w14:textId="11B9375C" w:rsidR="00C73138" w:rsidRDefault="00C73138" w:rsidP="00D640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035585" w14:textId="77777777" w:rsidR="00C73138" w:rsidRPr="003754E5" w:rsidRDefault="00C73138" w:rsidP="00D6403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157032C" w14:textId="77777777" w:rsidR="00D64032" w:rsidRPr="003754E5" w:rsidRDefault="00D64032" w:rsidP="00D64032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44A6748" w14:textId="331A943A" w:rsidR="0067795B" w:rsidRPr="00F63AE5" w:rsidRDefault="00F63AE5" w:rsidP="0059584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64032" w:rsidRPr="00F63AE5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D64032"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 «</w:t>
      </w:r>
      <w:r w:rsidR="00871C56"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>Спорт</w:t>
      </w:r>
      <w:r w:rsidR="00D64032"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C73138"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B9C460F" w14:textId="3E9E4A54" w:rsidR="009A3AF9" w:rsidRPr="00EF3C9B" w:rsidRDefault="009A3AF9" w:rsidP="009A3A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9A3AF9" w:rsidRPr="00EF3C9B" w14:paraId="0B1881E7" w14:textId="77777777" w:rsidTr="005E3D08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3538AF00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5A9E6F16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9A3AF9" w:rsidRPr="00EF3C9B" w14:paraId="4EAEE84B" w14:textId="77777777" w:rsidTr="005E3D08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463C2567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0C73B9E3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9A3AF9" w:rsidRPr="00EF3C9B" w14:paraId="52DBB7BC" w14:textId="77777777" w:rsidTr="005E3D08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2712733E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09DBDDE1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9A3AF9" w:rsidRPr="00EF3C9B" w14:paraId="519A7234" w14:textId="77777777" w:rsidTr="005E3D08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52248D93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5F5817EB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9A3AF9" w:rsidRPr="00EF3C9B" w14:paraId="531698E0" w14:textId="77777777" w:rsidTr="005E3D08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2D1C1AF2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A427887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9A3AF9" w:rsidRPr="00EF3C9B" w14:paraId="525D85E0" w14:textId="77777777" w:rsidTr="005E3D08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24F3AE4E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3372B383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9A3AF9" w:rsidRPr="00EF3C9B" w14:paraId="40472113" w14:textId="77777777" w:rsidTr="005E3D08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68E5C1AE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51443236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9A3AF9" w:rsidRPr="00EF3C9B" w14:paraId="39CEAC18" w14:textId="77777777" w:rsidTr="005E3D08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03CCBF7B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0DA8289" w14:textId="77777777" w:rsidR="009A3AF9" w:rsidRPr="00EF3C9B" w:rsidRDefault="009A3AF9" w:rsidP="008740D0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9A3AF9" w:rsidRPr="00EF3C9B" w14:paraId="47F11241" w14:textId="77777777" w:rsidTr="005E3D08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48ACE4E4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2BD5E64E" w14:textId="77777777" w:rsidR="009A3AF9" w:rsidRPr="00EF3C9B" w:rsidRDefault="009A3AF9" w:rsidP="00874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9A3AF9" w:rsidRPr="00EF3C9B" w14:paraId="6F0B06B2" w14:textId="77777777" w:rsidTr="005E3D08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0656323D" w14:textId="77777777" w:rsidR="009A3AF9" w:rsidRPr="00EF3C9B" w:rsidRDefault="009A3AF9" w:rsidP="00874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D213D8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501C77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60B04A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957BD0F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FCA871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48D6AF2C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9A3AF9" w:rsidRPr="00EF3C9B" w14:paraId="268D063A" w14:textId="77777777" w:rsidTr="005E3D08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150CC118" w14:textId="77777777" w:rsidR="009A3AF9" w:rsidRPr="00EF3C9B" w:rsidRDefault="009A3AF9" w:rsidP="00874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5874E3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88E0A9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1F9614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CD3936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188C15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DC2D5B3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A3AF9" w:rsidRPr="00EF3C9B" w14:paraId="3CDFEC67" w14:textId="77777777" w:rsidTr="005E3D08">
        <w:trPr>
          <w:trHeight w:val="457"/>
        </w:trPr>
        <w:tc>
          <w:tcPr>
            <w:tcW w:w="3686" w:type="dxa"/>
            <w:shd w:val="clear" w:color="auto" w:fill="auto"/>
            <w:hideMark/>
          </w:tcPr>
          <w:p w14:paraId="0B349C84" w14:textId="77777777" w:rsidR="009A3AF9" w:rsidRPr="00EF3C9B" w:rsidRDefault="009A3AF9" w:rsidP="00874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52554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55FC41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BB2374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4BEAD1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7C06F3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6238CDE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A3AF9" w:rsidRPr="00EF3C9B" w14:paraId="4EE905C5" w14:textId="77777777" w:rsidTr="005E3D08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757CF764" w14:textId="77777777" w:rsidR="009A3AF9" w:rsidRPr="00EF3C9B" w:rsidRDefault="009A3AF9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2BBE93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771648,00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3AE1FF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155648,00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FCD03F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CDEE34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38419D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13A26A3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154000,00</w:t>
            </w:r>
          </w:p>
        </w:tc>
      </w:tr>
      <w:tr w:rsidR="008C442B" w:rsidRPr="00EF3C9B" w14:paraId="27F26E04" w14:textId="77777777" w:rsidTr="005E3D08">
        <w:trPr>
          <w:trHeight w:val="549"/>
        </w:trPr>
        <w:tc>
          <w:tcPr>
            <w:tcW w:w="3686" w:type="dxa"/>
            <w:shd w:val="clear" w:color="auto" w:fill="auto"/>
          </w:tcPr>
          <w:p w14:paraId="097736DD" w14:textId="10FED015" w:rsidR="008C442B" w:rsidRPr="00EF3C9B" w:rsidRDefault="008C442B" w:rsidP="0087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80662C" w14:textId="4F044D4D" w:rsidR="008C442B" w:rsidRPr="00EF3C9B" w:rsidRDefault="008C442B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DC6E12" w14:textId="5F3F5921" w:rsidR="008C442B" w:rsidRPr="00EF3C9B" w:rsidRDefault="008C442B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8014,8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7751FB" w14:textId="79A3FE1E" w:rsidR="008C442B" w:rsidRPr="00EF3C9B" w:rsidRDefault="008C442B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8014,8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90A874" w14:textId="2358ACD3" w:rsidR="008C442B" w:rsidRPr="00EF3C9B" w:rsidRDefault="008C442B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8014,8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9B69A9" w14:textId="1BEAF219" w:rsidR="008C442B" w:rsidRPr="00EF3C9B" w:rsidRDefault="008C442B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8014,8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9316B68" w14:textId="1F565B96" w:rsidR="008C442B" w:rsidRPr="00EF3C9B" w:rsidRDefault="008C442B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8014,8</w:t>
            </w:r>
          </w:p>
        </w:tc>
      </w:tr>
      <w:tr w:rsidR="009A3AF9" w:rsidRPr="00EF3C9B" w14:paraId="523BB379" w14:textId="77777777" w:rsidTr="005E3D08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5C8F2624" w14:textId="77777777" w:rsidR="009A3AF9" w:rsidRPr="00EF3C9B" w:rsidRDefault="009A3AF9" w:rsidP="00874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B7092B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811722,00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E7AB82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163662,80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AB81DB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A16A0D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6E571A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5106D3E" w14:textId="77777777" w:rsidR="009A3AF9" w:rsidRPr="00EF3C9B" w:rsidRDefault="009A3AF9" w:rsidP="0087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162014,80</w:t>
            </w:r>
          </w:p>
        </w:tc>
      </w:tr>
    </w:tbl>
    <w:p w14:paraId="5760FB87" w14:textId="77777777" w:rsidR="009A3AF9" w:rsidRDefault="009A3AF9" w:rsidP="009A3A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9D8A79" w14:textId="57FFFAE7" w:rsidR="00092A9B" w:rsidRDefault="00092A9B" w:rsidP="00092A9B">
      <w:pPr>
        <w:rPr>
          <w:rFonts w:ascii="Times New Roman" w:hAnsi="Times New Roman" w:cs="Times New Roman"/>
          <w:sz w:val="24"/>
          <w:szCs w:val="24"/>
        </w:rPr>
      </w:pPr>
    </w:p>
    <w:p w14:paraId="0CDAA87A" w14:textId="77777777" w:rsidR="00092A9B" w:rsidRPr="00F63AE5" w:rsidRDefault="00092A9B" w:rsidP="00092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028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63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Краткая характеристика сферы реализации муниципальной программы, </w:t>
      </w:r>
      <w:r w:rsidRPr="00F63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F63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описание целей муниципальной программы</w:t>
      </w:r>
    </w:p>
    <w:p w14:paraId="00CEF1F5" w14:textId="1E25026C" w:rsidR="009A3AF9" w:rsidRDefault="009A3AF9" w:rsidP="00092A9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6D088D1F" w14:textId="2C5118D2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В современном обществе физическая культура и спорт является важным средством воспитания нового человека, гармонически сочетающего в себе духовное богатство, моральную чистоту и физическое совершенство. Сфера физической культуры и спорта выполняет множество функций и охватывает все возрастные группы населения. Физическая культура и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C5BFD">
        <w:rPr>
          <w:rFonts w:ascii="Times New Roman" w:hAnsi="Times New Roman"/>
          <w:sz w:val="28"/>
          <w:szCs w:val="28"/>
          <w:lang w:eastAsia="ru-RU"/>
        </w:rPr>
        <w:t>спорт -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заболеваний.</w:t>
      </w:r>
    </w:p>
    <w:p w14:paraId="7C1AD937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Физическая культура и спорт, являясь одной из граней общей культуры человека,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здорового образа жизни, во </w:t>
      </w:r>
      <w:r w:rsidRPr="003C5BFD">
        <w:rPr>
          <w:rFonts w:ascii="Times New Roman" w:hAnsi="Times New Roman"/>
          <w:sz w:val="28"/>
          <w:szCs w:val="28"/>
          <w:lang w:eastAsia="ru-RU"/>
        </w:rPr>
        <w:t>многом определя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C5BFD">
        <w:rPr>
          <w:rFonts w:ascii="Times New Roman" w:hAnsi="Times New Roman"/>
          <w:sz w:val="28"/>
          <w:szCs w:val="28"/>
          <w:lang w:eastAsia="ru-RU"/>
        </w:rPr>
        <w:t>т поведение человека в учебе, на производстве, в быту, в общении, способству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C5BFD">
        <w:rPr>
          <w:rFonts w:ascii="Times New Roman" w:hAnsi="Times New Roman"/>
          <w:sz w:val="28"/>
          <w:szCs w:val="28"/>
          <w:lang w:eastAsia="ru-RU"/>
        </w:rPr>
        <w:t>т решению социально-экономических, воспитательных и оздоровительных задач.</w:t>
      </w:r>
    </w:p>
    <w:p w14:paraId="2D0C1608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lastRenderedPageBreak/>
        <w:t>Последние научные исследования и накопленный в регионе опыт показали, что в регионах с высоким уровнем урбанизации наиболее эффективным средством профилактики заболеваний и укрепления здоровья являются регулярные занятия физической культурой и спортом.</w:t>
      </w:r>
    </w:p>
    <w:p w14:paraId="43B5FEE8" w14:textId="77777777" w:rsidR="00F63AE5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В настоящее время имеется ряд проблем, влияющих на развитие физической культуры и спорта в городском округе Котельники, требующих неотложного решения, в том числе:</w:t>
      </w:r>
    </w:p>
    <w:p w14:paraId="3800E77E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наличие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детей с врожденными заболеваниями или приобретенными в результате не</w:t>
      </w:r>
      <w:r>
        <w:rPr>
          <w:rFonts w:ascii="Times New Roman" w:hAnsi="Times New Roman"/>
          <w:sz w:val="28"/>
          <w:szCs w:val="28"/>
          <w:lang w:eastAsia="ru-RU"/>
        </w:rPr>
        <w:t>правильного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образа жизни. Причины этого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наследственность, неправильное питание, несоблюдение режима, компьютерная зависимость, малоподвижный образ жизни</w:t>
      </w:r>
      <w:r>
        <w:rPr>
          <w:rFonts w:ascii="Times New Roman" w:hAnsi="Times New Roman"/>
          <w:sz w:val="28"/>
          <w:szCs w:val="28"/>
          <w:lang w:eastAsia="ru-RU"/>
        </w:rPr>
        <w:t>, стрессовые ситуации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и т.п.;</w:t>
      </w:r>
    </w:p>
    <w:p w14:paraId="15BDA51E" w14:textId="1854F41E" w:rsidR="00F63AE5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низкая заинтересованность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населения к регулярным занятиям физической к</w:t>
      </w:r>
      <w:r>
        <w:rPr>
          <w:rFonts w:ascii="Times New Roman" w:hAnsi="Times New Roman"/>
          <w:sz w:val="28"/>
          <w:szCs w:val="28"/>
          <w:lang w:eastAsia="ru-RU"/>
        </w:rPr>
        <w:t>ультурой. На сегодняшний день в 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городском округе Котельники Московской области (далее – городской округ Котельники) доля людей, занимающихся физической культурой и спортом на постоянной основе, составляет </w:t>
      </w:r>
      <w:r w:rsidR="00C73C46">
        <w:rPr>
          <w:rFonts w:ascii="Times New Roman" w:hAnsi="Times New Roman"/>
          <w:sz w:val="28"/>
          <w:szCs w:val="28"/>
          <w:lang w:eastAsia="ru-RU"/>
        </w:rPr>
        <w:t>47,52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hAnsi="Times New Roman"/>
          <w:sz w:val="28"/>
          <w:szCs w:val="28"/>
          <w:lang w:eastAsia="ru-RU"/>
        </w:rPr>
        <w:t>. Это значение, конечно, выше показателя, установленного на конец 20</w:t>
      </w:r>
      <w:r w:rsidR="00951E14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но задача по привлечению населения, а так же по увеличению заинтересованности людей систематически заниматься физической культурой и спортом остается неизменной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2774294C" w14:textId="725518C0" w:rsidR="00F63AE5" w:rsidRPr="00531340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340">
        <w:rPr>
          <w:rFonts w:ascii="Times New Roman" w:hAnsi="Times New Roman"/>
          <w:sz w:val="28"/>
          <w:szCs w:val="28"/>
          <w:lang w:eastAsia="ru-RU"/>
        </w:rPr>
        <w:t>– несоответствие уровня материальной базы спортсооружений поставленным задачам по развитию массового спорта,</w:t>
      </w:r>
      <w:r>
        <w:rPr>
          <w:rFonts w:ascii="Times New Roman" w:hAnsi="Times New Roman"/>
          <w:sz w:val="28"/>
          <w:szCs w:val="28"/>
          <w:lang w:eastAsia="ru-RU"/>
        </w:rPr>
        <w:t xml:space="preserve"> недостаточное финансирование учреждений спортивной подготовки для увеличения числа занимающихся в связи с повышением уровня обучения и увеличением преподаваемых видов спорта,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а также их моральный и физический износ</w:t>
      </w:r>
      <w:r>
        <w:rPr>
          <w:rFonts w:ascii="Times New Roman" w:hAnsi="Times New Roman"/>
          <w:sz w:val="28"/>
          <w:szCs w:val="28"/>
          <w:lang w:eastAsia="ru-RU"/>
        </w:rPr>
        <w:t xml:space="preserve"> имеющихся в городе спортсооружений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. В городском округе Котельники Московской области </w:t>
      </w:r>
      <w:r w:rsidR="00C73C46">
        <w:rPr>
          <w:rFonts w:ascii="Times New Roman" w:hAnsi="Times New Roman"/>
          <w:sz w:val="28"/>
          <w:szCs w:val="28"/>
          <w:lang w:eastAsia="ru-RU"/>
        </w:rPr>
        <w:t>на конец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531340">
        <w:rPr>
          <w:rFonts w:ascii="Times New Roman" w:hAnsi="Times New Roman"/>
          <w:sz w:val="28"/>
          <w:szCs w:val="28"/>
          <w:lang w:eastAsia="ru-RU"/>
        </w:rPr>
        <w:t>внесено</w:t>
      </w:r>
      <w:r>
        <w:rPr>
          <w:rFonts w:ascii="Times New Roman" w:hAnsi="Times New Roman"/>
          <w:sz w:val="28"/>
          <w:szCs w:val="28"/>
          <w:lang w:eastAsia="ru-RU"/>
        </w:rPr>
        <w:t xml:space="preserve"> в 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реестр </w:t>
      </w:r>
      <w:r w:rsidR="00C73C46">
        <w:rPr>
          <w:rFonts w:ascii="Times New Roman" w:hAnsi="Times New Roman"/>
          <w:sz w:val="28"/>
          <w:szCs w:val="28"/>
          <w:lang w:eastAsia="ru-RU"/>
        </w:rPr>
        <w:t>60</w:t>
      </w:r>
      <w:r w:rsidR="00930019">
        <w:rPr>
          <w:rFonts w:ascii="Times New Roman" w:hAnsi="Times New Roman"/>
          <w:sz w:val="28"/>
          <w:szCs w:val="28"/>
          <w:lang w:eastAsia="ru-RU"/>
        </w:rPr>
        <w:t xml:space="preserve"> спортивных объектов (48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муниципальных и 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частных). Из них </w:t>
      </w:r>
      <w:r w:rsidR="00930019">
        <w:rPr>
          <w:rFonts w:ascii="Times New Roman" w:hAnsi="Times New Roman"/>
          <w:sz w:val="28"/>
          <w:szCs w:val="28"/>
          <w:lang w:eastAsia="ru-RU"/>
        </w:rPr>
        <w:t>3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2 спортивных сооружений, </w:t>
      </w:r>
      <w:r w:rsidR="00930019">
        <w:rPr>
          <w:rFonts w:ascii="Times New Roman" w:hAnsi="Times New Roman"/>
          <w:sz w:val="28"/>
          <w:szCs w:val="28"/>
          <w:lang w:eastAsia="ru-RU"/>
        </w:rPr>
        <w:t>12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спортивных залов, 2 бассейна, 2 конноспортивных манежа. </w:t>
      </w:r>
      <w:r>
        <w:rPr>
          <w:rFonts w:ascii="Times New Roman" w:hAnsi="Times New Roman"/>
          <w:sz w:val="28"/>
          <w:szCs w:val="28"/>
          <w:lang w:eastAsia="ru-RU"/>
        </w:rPr>
        <w:t>В связи с тем, что в городе ежегодно наблюдается прирост населения, для поддержания оптимального уровня обеспеченности населения спортивными сооружениями необходимо ежегодно проводить мониторинг спортивных сооружений на территории городского округа для внесения их в реестр объектов спорта.</w:t>
      </w:r>
    </w:p>
    <w:p w14:paraId="2E610155" w14:textId="622470DD" w:rsidR="00F63AE5" w:rsidRPr="00BD11E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340">
        <w:rPr>
          <w:rFonts w:ascii="Times New Roman" w:hAnsi="Times New Roman"/>
          <w:sz w:val="28"/>
          <w:szCs w:val="28"/>
          <w:lang w:eastAsia="ru-RU"/>
        </w:rPr>
        <w:t>В 20</w:t>
      </w:r>
      <w:r w:rsidR="00930019">
        <w:rPr>
          <w:rFonts w:ascii="Times New Roman" w:hAnsi="Times New Roman"/>
          <w:sz w:val="28"/>
          <w:szCs w:val="28"/>
          <w:lang w:eastAsia="ru-RU"/>
        </w:rPr>
        <w:t>22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году была </w:t>
      </w:r>
      <w:r w:rsidR="00930019">
        <w:rPr>
          <w:rFonts w:ascii="Times New Roman" w:hAnsi="Times New Roman"/>
          <w:sz w:val="28"/>
          <w:szCs w:val="28"/>
          <w:lang w:eastAsia="ru-RU"/>
        </w:rPr>
        <w:t>построена первая в Московской области «умная» спортивная площадка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, расположенной по адресу: г. Котельники, мкр-н </w:t>
      </w:r>
      <w:r w:rsidR="00930019">
        <w:rPr>
          <w:rFonts w:ascii="Times New Roman" w:hAnsi="Times New Roman"/>
          <w:sz w:val="28"/>
          <w:szCs w:val="28"/>
          <w:lang w:eastAsia="ru-RU"/>
        </w:rPr>
        <w:t>Белая Дача д.8А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 (территория </w:t>
      </w:r>
      <w:r w:rsidR="00930019">
        <w:rPr>
          <w:rFonts w:ascii="Times New Roman" w:hAnsi="Times New Roman"/>
          <w:sz w:val="28"/>
          <w:szCs w:val="28"/>
          <w:lang w:eastAsia="ru-RU"/>
        </w:rPr>
        <w:t>МБОУ КСОШ № 3</w:t>
      </w:r>
      <w:r w:rsidRPr="00531340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930019">
        <w:rPr>
          <w:rFonts w:ascii="Times New Roman" w:hAnsi="Times New Roman"/>
          <w:sz w:val="28"/>
          <w:szCs w:val="28"/>
          <w:lang w:eastAsia="ru-RU"/>
        </w:rPr>
        <w:t>постройка этой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спор</w:t>
      </w:r>
      <w:r w:rsidR="00930019">
        <w:rPr>
          <w:rFonts w:ascii="Times New Roman" w:hAnsi="Times New Roman"/>
          <w:sz w:val="28"/>
          <w:szCs w:val="28"/>
          <w:lang w:eastAsia="ru-RU"/>
        </w:rPr>
        <w:t>тивной площадки позволило в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привлечь население к занятиям физической культурой и спортом, в частности это </w:t>
      </w:r>
      <w:r w:rsidRPr="00DA1ED8">
        <w:rPr>
          <w:rFonts w:ascii="Times New Roman" w:hAnsi="Times New Roman"/>
          <w:sz w:val="28"/>
          <w:szCs w:val="28"/>
          <w:lang w:eastAsia="ru-RU"/>
        </w:rPr>
        <w:t>категория населения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1ED8">
        <w:rPr>
          <w:rFonts w:ascii="Times New Roman" w:hAnsi="Times New Roman"/>
          <w:sz w:val="28"/>
          <w:szCs w:val="28"/>
          <w:lang w:eastAsia="ru-RU"/>
        </w:rPr>
        <w:t>в возрасте от 3 до 29 лет.</w:t>
      </w:r>
    </w:p>
    <w:p w14:paraId="5A7CE09C" w14:textId="3F324888" w:rsidR="00F63AE5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1ED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– многие спортплощадки </w:t>
      </w:r>
      <w:r>
        <w:rPr>
          <w:rFonts w:ascii="Times New Roman" w:hAnsi="Times New Roman"/>
          <w:sz w:val="28"/>
          <w:szCs w:val="28"/>
          <w:lang w:eastAsia="ru-RU"/>
        </w:rPr>
        <w:t>продолжают нуждаться в ре</w:t>
      </w:r>
      <w:r w:rsidRPr="00BD11ED">
        <w:rPr>
          <w:rFonts w:ascii="Times New Roman" w:hAnsi="Times New Roman"/>
          <w:sz w:val="28"/>
          <w:szCs w:val="28"/>
          <w:lang w:eastAsia="ru-RU"/>
        </w:rPr>
        <w:t>конструкции,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капитальном ремонте, так же</w:t>
      </w:r>
      <w:r w:rsidRPr="00BD11ED">
        <w:rPr>
          <w:rFonts w:ascii="Times New Roman" w:hAnsi="Times New Roman"/>
          <w:sz w:val="28"/>
          <w:szCs w:val="28"/>
          <w:lang w:eastAsia="ru-RU"/>
        </w:rPr>
        <w:t xml:space="preserve"> есть необходимость в строител</w:t>
      </w:r>
      <w:r>
        <w:rPr>
          <w:rFonts w:ascii="Times New Roman" w:hAnsi="Times New Roman"/>
          <w:sz w:val="28"/>
          <w:szCs w:val="28"/>
          <w:lang w:eastAsia="ru-RU"/>
        </w:rPr>
        <w:t>ьстве новых спортивны</w:t>
      </w:r>
      <w:r w:rsidR="00930019">
        <w:rPr>
          <w:rFonts w:ascii="Times New Roman" w:hAnsi="Times New Roman"/>
          <w:sz w:val="28"/>
          <w:szCs w:val="28"/>
          <w:lang w:eastAsia="ru-RU"/>
        </w:rPr>
        <w:t>х площадок. Так, в период с 2021</w:t>
      </w:r>
      <w:r>
        <w:rPr>
          <w:rFonts w:ascii="Times New Roman" w:hAnsi="Times New Roman"/>
          <w:sz w:val="28"/>
          <w:szCs w:val="28"/>
          <w:lang w:eastAsia="ru-RU"/>
        </w:rPr>
        <w:t xml:space="preserve"> по 2023 годы на территории Кузьминского лесопарка планируется провести реконструкцию и строительство новых спортивных площадок, что даст дополнительную возможность населению заниматься спортом на свежем воздухе.</w:t>
      </w:r>
      <w:r w:rsidR="00930019">
        <w:rPr>
          <w:rFonts w:ascii="Times New Roman" w:hAnsi="Times New Roman"/>
          <w:sz w:val="28"/>
          <w:szCs w:val="28"/>
          <w:lang w:eastAsia="ru-RU"/>
        </w:rPr>
        <w:t xml:space="preserve"> На конец 2022 года начаты работы по реконструкции футбольного поля и волейбольной площадки.</w:t>
      </w:r>
      <w:r>
        <w:rPr>
          <w:rFonts w:ascii="Times New Roman" w:hAnsi="Times New Roman"/>
          <w:sz w:val="28"/>
          <w:szCs w:val="28"/>
          <w:lang w:eastAsia="ru-RU"/>
        </w:rPr>
        <w:t xml:space="preserve"> Это поможет повысить количество систематически занимающихся физической культурой и спортом жителей не только молодого, среднего, но и старшего поколения, в первую очередь проживающего в районе лесопарка, а так же близ лежащих районов.</w:t>
      </w:r>
    </w:p>
    <w:p w14:paraId="03C1AC7F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1ED">
        <w:rPr>
          <w:rFonts w:ascii="Times New Roman" w:hAnsi="Times New Roman"/>
          <w:sz w:val="28"/>
          <w:szCs w:val="28"/>
          <w:lang w:eastAsia="ru-RU"/>
        </w:rPr>
        <w:t>– потребность жителей городского округа Котельники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BD11ED">
        <w:rPr>
          <w:rFonts w:ascii="Times New Roman" w:hAnsi="Times New Roman"/>
          <w:sz w:val="28"/>
          <w:szCs w:val="28"/>
          <w:lang w:eastAsia="ru-RU"/>
        </w:rPr>
        <w:t xml:space="preserve"> количеств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D11ED">
        <w:rPr>
          <w:rFonts w:ascii="Times New Roman" w:hAnsi="Times New Roman"/>
          <w:sz w:val="28"/>
          <w:szCs w:val="28"/>
          <w:lang w:eastAsia="ru-RU"/>
        </w:rPr>
        <w:t xml:space="preserve"> видов спорта,</w:t>
      </w:r>
      <w:r>
        <w:rPr>
          <w:rFonts w:ascii="Times New Roman" w:hAnsi="Times New Roman"/>
          <w:sz w:val="28"/>
          <w:szCs w:val="28"/>
          <w:lang w:eastAsia="ru-RU"/>
        </w:rPr>
        <w:t xml:space="preserve"> а так же во внедрении новых и различных видах спорта,</w:t>
      </w:r>
      <w:r w:rsidRPr="00BD11ED">
        <w:rPr>
          <w:rFonts w:ascii="Times New Roman" w:hAnsi="Times New Roman"/>
          <w:sz w:val="28"/>
          <w:szCs w:val="28"/>
          <w:lang w:eastAsia="ru-RU"/>
        </w:rPr>
        <w:t xml:space="preserve"> придать им муниципальный (государственный) уровень, обеспечить профессиональными кадрами.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8034639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Основны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преимущества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программно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3C5BFD">
        <w:rPr>
          <w:rFonts w:ascii="Times New Roman" w:hAnsi="Times New Roman"/>
          <w:sz w:val="28"/>
          <w:szCs w:val="28"/>
          <w:lang w:eastAsia="ru-RU"/>
        </w:rPr>
        <w:t>целевого метода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являются</w:t>
      </w:r>
      <w:r w:rsidRPr="003C5BFD">
        <w:rPr>
          <w:rFonts w:ascii="Times New Roman" w:hAnsi="Times New Roman"/>
          <w:sz w:val="28"/>
          <w:szCs w:val="28"/>
          <w:lang w:eastAsia="ru-RU"/>
        </w:rPr>
        <w:t>:</w:t>
      </w:r>
    </w:p>
    <w:p w14:paraId="70A9DA7C" w14:textId="77777777" w:rsidR="00F63AE5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комплексный подход к решению проблемы;</w:t>
      </w:r>
    </w:p>
    <w:p w14:paraId="3F2FC8D3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эффективное планирование и мониторинг результатов реализации программы.</w:t>
      </w:r>
    </w:p>
    <w:p w14:paraId="27381135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BFD">
        <w:rPr>
          <w:rFonts w:ascii="Times New Roman" w:hAnsi="Times New Roman"/>
          <w:sz w:val="28"/>
          <w:szCs w:val="28"/>
          <w:lang w:eastAsia="ru-RU"/>
        </w:rPr>
        <w:t>Основные программные мероприятия связаны с развитием массового спорта и могут помочь в решении важнейших проблем,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которые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включают:</w:t>
      </w:r>
    </w:p>
    <w:p w14:paraId="2CF8EDD4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развитие и модернизаци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спортивной инфраструктуры: строительство и реконструкци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 физкультурно-оздоровительных и спортивных сооружений, доступных для различных социальных групп населения;</w:t>
      </w:r>
    </w:p>
    <w:p w14:paraId="64C8B41B" w14:textId="77777777" w:rsidR="00F63AE5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развитие доступной различным категориям жителей инфраструктуры для занятий массовыми видами физической культуры и спорта по месту жительства; </w:t>
      </w:r>
    </w:p>
    <w:p w14:paraId="02B264B3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 xml:space="preserve">увеличение числа жителей городского округа Котельники, систематически занимающихся физической </w:t>
      </w:r>
      <w:r>
        <w:rPr>
          <w:rFonts w:ascii="Times New Roman" w:hAnsi="Times New Roman"/>
          <w:sz w:val="28"/>
          <w:szCs w:val="28"/>
          <w:lang w:eastAsia="ru-RU"/>
        </w:rPr>
        <w:t>культурой и </w:t>
      </w:r>
      <w:r w:rsidRPr="003C5BFD">
        <w:rPr>
          <w:rFonts w:ascii="Times New Roman" w:hAnsi="Times New Roman"/>
          <w:sz w:val="28"/>
          <w:szCs w:val="28"/>
          <w:lang w:eastAsia="ru-RU"/>
        </w:rPr>
        <w:t>спортом;</w:t>
      </w:r>
    </w:p>
    <w:p w14:paraId="10CDE84B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создание условий для инвалидов и лиц с ограниченными возможностями здоровья заниматься физической культурой и спортом;</w:t>
      </w:r>
    </w:p>
    <w:p w14:paraId="465540BE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создание условий для жителей городского округа Котельники поддерживать свое физической здоровье</w:t>
      </w:r>
      <w:r>
        <w:rPr>
          <w:rFonts w:ascii="Times New Roman" w:hAnsi="Times New Roman"/>
          <w:sz w:val="28"/>
          <w:szCs w:val="28"/>
          <w:lang w:eastAsia="ru-RU"/>
        </w:rPr>
        <w:t xml:space="preserve"> и возможность сдачи нормативов </w:t>
      </w:r>
      <w:r w:rsidRPr="003C5BFD">
        <w:rPr>
          <w:rFonts w:ascii="Times New Roman" w:hAnsi="Times New Roman"/>
          <w:sz w:val="28"/>
          <w:szCs w:val="28"/>
          <w:lang w:eastAsia="ru-RU"/>
        </w:rPr>
        <w:t>Всероссийского физкультурно-спортивного комплекса «Готов к труду и обороне» (ГТО);</w:t>
      </w:r>
    </w:p>
    <w:p w14:paraId="4FA18C0B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повышение уровня подготовленности спортсменов, тренеров и судей;</w:t>
      </w:r>
    </w:p>
    <w:p w14:paraId="038665BB" w14:textId="77777777" w:rsidR="00F63AE5" w:rsidRPr="003C5BFD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совершенствование форм организации физкультурно-оздоровительной и спортивно-массовой работы;</w:t>
      </w:r>
    </w:p>
    <w:p w14:paraId="55F96158" w14:textId="77777777" w:rsidR="00F63AE5" w:rsidRDefault="00F63AE5" w:rsidP="00F63AE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C5BFD">
        <w:rPr>
          <w:rFonts w:ascii="Times New Roman" w:hAnsi="Times New Roman"/>
          <w:sz w:val="28"/>
          <w:szCs w:val="28"/>
          <w:lang w:eastAsia="ru-RU"/>
        </w:rPr>
        <w:t>возможность адаптации мероприятий программы к потребностям жителей и при необходимости их корректировки.</w:t>
      </w:r>
    </w:p>
    <w:p w14:paraId="59354E45" w14:textId="15C2CDA6" w:rsidR="00F63AE5" w:rsidRDefault="00F63AE5" w:rsidP="00092A9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53DE1AFF" w14:textId="77777777" w:rsidR="00F63AE5" w:rsidRPr="00F63AE5" w:rsidRDefault="00F63AE5" w:rsidP="00F63AE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3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14:paraId="6D580C07" w14:textId="65D2679F" w:rsidR="00F63AE5" w:rsidRDefault="00F63AE5" w:rsidP="00F63AE5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54133B23" w14:textId="77777777" w:rsidR="008740D0" w:rsidRPr="001240B3" w:rsidRDefault="008740D0" w:rsidP="001240B3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40B3">
        <w:rPr>
          <w:rFonts w:ascii="Times New Roman" w:hAnsi="Times New Roman" w:cs="Times New Roman"/>
          <w:sz w:val="28"/>
          <w:szCs w:val="28"/>
        </w:rPr>
        <w:t>Инструментом, позволяющим наиболее эффективно решить указанные проблемы и обеспечить динамичное развитие физической культуры и спорта в среднесрочной перспективе, станет реализация на территории городского округа Котельники муниципальной программы «Спорт» (далее - Муниципальная программа).</w:t>
      </w:r>
    </w:p>
    <w:p w14:paraId="00D089F5" w14:textId="77777777" w:rsidR="008740D0" w:rsidRDefault="008740D0" w:rsidP="008740D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городского округа Котельники Московской области «Спорт» (далее – муниципальная программа) разработана в соответствии с целями государственной политики в сфере физической культуры и спорта, обозначенные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204), </w:t>
      </w:r>
      <w:r w:rsidRPr="00FB05BB">
        <w:rPr>
          <w:rFonts w:ascii="Times New Roman" w:hAnsi="Times New Roman"/>
          <w:sz w:val="28"/>
          <w:szCs w:val="28"/>
        </w:rPr>
        <w:t>государственной программой Российской Федерации «Развитие физической культуры и спорта»</w:t>
      </w:r>
      <w:r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Российской Федерации </w:t>
      </w:r>
      <w:r w:rsidRPr="00FB05BB">
        <w:rPr>
          <w:rFonts w:ascii="Times New Roman" w:hAnsi="Times New Roman"/>
          <w:sz w:val="28"/>
          <w:szCs w:val="28"/>
        </w:rPr>
        <w:t xml:space="preserve">от 15 апреля 2014 г. </w:t>
      </w:r>
      <w:r>
        <w:rPr>
          <w:rFonts w:ascii="Times New Roman" w:hAnsi="Times New Roman"/>
          <w:sz w:val="28"/>
          <w:szCs w:val="28"/>
        </w:rPr>
        <w:t>№</w:t>
      </w:r>
      <w:r w:rsidRPr="00FB05BB">
        <w:rPr>
          <w:rFonts w:ascii="Times New Roman" w:hAnsi="Times New Roman"/>
          <w:sz w:val="28"/>
          <w:szCs w:val="28"/>
        </w:rPr>
        <w:t xml:space="preserve"> 302</w:t>
      </w:r>
      <w:r>
        <w:rPr>
          <w:rFonts w:ascii="Times New Roman" w:hAnsi="Times New Roman"/>
          <w:sz w:val="28"/>
          <w:szCs w:val="28"/>
        </w:rPr>
        <w:t xml:space="preserve">, а так же </w:t>
      </w:r>
      <w:r w:rsidRPr="00345247">
        <w:rPr>
          <w:rFonts w:ascii="Times New Roman" w:hAnsi="Times New Roman"/>
          <w:sz w:val="28"/>
          <w:szCs w:val="28"/>
          <w:lang w:eastAsia="ru-RU"/>
        </w:rPr>
        <w:t>на основе Государственно</w:t>
      </w:r>
      <w:r>
        <w:rPr>
          <w:rFonts w:ascii="Times New Roman" w:hAnsi="Times New Roman"/>
          <w:sz w:val="28"/>
          <w:szCs w:val="28"/>
          <w:lang w:eastAsia="ru-RU"/>
        </w:rPr>
        <w:t>й программы «Спорт Подмосковья», утвержденной п</w:t>
      </w:r>
      <w:r w:rsidRPr="00345247">
        <w:rPr>
          <w:rFonts w:ascii="Times New Roman" w:hAnsi="Times New Roman"/>
          <w:sz w:val="28"/>
          <w:szCs w:val="28"/>
          <w:lang w:eastAsia="ru-RU"/>
        </w:rPr>
        <w:t>остановлением Правительства Московской области от 25.10.2016 №786/39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345247">
        <w:rPr>
          <w:rFonts w:ascii="Times New Roman" w:hAnsi="Times New Roman"/>
          <w:sz w:val="28"/>
          <w:szCs w:val="28"/>
          <w:lang w:eastAsia="ru-RU"/>
        </w:rPr>
        <w:t xml:space="preserve">постановления главы городского округа Котельники Московской области от </w:t>
      </w:r>
      <w:r>
        <w:rPr>
          <w:rFonts w:ascii="Times New Roman" w:hAnsi="Times New Roman"/>
          <w:sz w:val="28"/>
          <w:szCs w:val="28"/>
          <w:lang w:eastAsia="ru-RU"/>
        </w:rPr>
        <w:t>24</w:t>
      </w:r>
      <w:r w:rsidRPr="0034524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345247">
        <w:rPr>
          <w:rFonts w:ascii="Times New Roman" w:hAnsi="Times New Roman"/>
          <w:sz w:val="28"/>
          <w:szCs w:val="28"/>
          <w:lang w:eastAsia="ru-RU"/>
        </w:rPr>
        <w:t>.2</w:t>
      </w:r>
      <w:r>
        <w:rPr>
          <w:rFonts w:ascii="Times New Roman" w:hAnsi="Times New Roman"/>
          <w:sz w:val="28"/>
          <w:szCs w:val="28"/>
          <w:lang w:eastAsia="ru-RU"/>
        </w:rPr>
        <w:t>017 № 633</w:t>
      </w:r>
      <w:r w:rsidRPr="00345247">
        <w:rPr>
          <w:rFonts w:ascii="Times New Roman" w:hAnsi="Times New Roman"/>
          <w:sz w:val="28"/>
          <w:szCs w:val="28"/>
          <w:lang w:eastAsia="ru-RU"/>
        </w:rPr>
        <w:t xml:space="preserve">-ПГ «Об утверждении порядка разработки, реализации и оценки эффективности муниципальных программ городского округа </w:t>
      </w:r>
      <w:r>
        <w:rPr>
          <w:rFonts w:ascii="Times New Roman" w:hAnsi="Times New Roman"/>
          <w:sz w:val="28"/>
          <w:szCs w:val="28"/>
          <w:lang w:eastAsia="ru-RU"/>
        </w:rPr>
        <w:t>Котельники Московской области».</w:t>
      </w:r>
    </w:p>
    <w:p w14:paraId="5B49201E" w14:textId="77777777" w:rsidR="008740D0" w:rsidRPr="00345247" w:rsidRDefault="008740D0" w:rsidP="008740D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247">
        <w:rPr>
          <w:rFonts w:ascii="Times New Roman" w:hAnsi="Times New Roman"/>
          <w:sz w:val="28"/>
          <w:szCs w:val="28"/>
          <w:lang w:eastAsia="ru-RU"/>
        </w:rPr>
        <w:t>Цель муниципальной политики в области реализации Муниципальной программы определены в Концепции долгосрочного социально-экономического развития Российской Федерации на период до</w:t>
      </w:r>
      <w:r w:rsidRPr="00D67B11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2020 года, утвержденной распоряжением Правительства Российской Федерации от 17.11.2008 № 1662-р, </w:t>
      </w:r>
      <w:r w:rsidRPr="00345247">
        <w:rPr>
          <w:rFonts w:ascii="Times New Roman" w:hAnsi="Times New Roman"/>
          <w:sz w:val="28"/>
          <w:szCs w:val="28"/>
          <w:lang w:eastAsia="ru-RU"/>
        </w:rPr>
        <w:t>а также в ряде иных нормативных правовых актов Российской Федерации и Московской области: Федеральном законе от 04.12.2007 № 329-ФЗ «О физической культуре и спорте в Российской Федерации», распоряжении Правительства Российской Федерации от 29.11.2014 № 24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Pr="0034524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345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5247">
        <w:rPr>
          <w:rFonts w:ascii="Times New Roman" w:hAnsi="Times New Roman"/>
          <w:sz w:val="28"/>
          <w:szCs w:val="28"/>
          <w:lang w:eastAsia="ru-RU"/>
        </w:rPr>
        <w:lastRenderedPageBreak/>
        <w:t>«О</w:t>
      </w:r>
      <w:r>
        <w:rPr>
          <w:rFonts w:ascii="Times New Roman" w:hAnsi="Times New Roman"/>
          <w:sz w:val="28"/>
          <w:szCs w:val="28"/>
          <w:lang w:eastAsia="ru-RU"/>
        </w:rPr>
        <w:t>б </w:t>
      </w:r>
      <w:r w:rsidRPr="00345247">
        <w:rPr>
          <w:rFonts w:ascii="Times New Roman" w:hAnsi="Times New Roman"/>
          <w:sz w:val="28"/>
          <w:szCs w:val="28"/>
          <w:lang w:eastAsia="ru-RU"/>
        </w:rPr>
        <w:t>утверждении основ государственной молодежной политики Российской Федерации на период до 2025 года», Законе Московской области № 226/2008-ОЗ «О физической культуре и спорте в Московской области». В целом, к числу приоритетных направлений развития физической культуры и спорта следует отнести:</w:t>
      </w:r>
    </w:p>
    <w:p w14:paraId="1F620DDF" w14:textId="77777777" w:rsidR="008740D0" w:rsidRPr="00345247" w:rsidRDefault="008740D0" w:rsidP="008740D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45247">
        <w:rPr>
          <w:rFonts w:ascii="Times New Roman" w:hAnsi="Times New Roman"/>
          <w:sz w:val="28"/>
          <w:szCs w:val="28"/>
          <w:lang w:eastAsia="ru-RU"/>
        </w:rPr>
        <w:t>вовлечение граждан, прежде всего детей и молодежи, в регулярные занятия физической культурой и спортом;</w:t>
      </w:r>
    </w:p>
    <w:p w14:paraId="0FBAE354" w14:textId="77777777" w:rsidR="008740D0" w:rsidRPr="00345247" w:rsidRDefault="008740D0" w:rsidP="008740D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45247">
        <w:rPr>
          <w:rFonts w:ascii="Times New Roman" w:hAnsi="Times New Roman"/>
          <w:sz w:val="28"/>
          <w:szCs w:val="28"/>
          <w:lang w:eastAsia="ru-RU"/>
        </w:rPr>
        <w:t>повышение количества и доступности объектов спорта, в том числе для лиц с ограниченными возможностями здоровья и инвалидов;</w:t>
      </w:r>
    </w:p>
    <w:p w14:paraId="77D57C6C" w14:textId="64472D24" w:rsidR="008740D0" w:rsidRDefault="008740D0" w:rsidP="008740D0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345247">
        <w:rPr>
          <w:rFonts w:ascii="Times New Roman" w:hAnsi="Times New Roman"/>
          <w:sz w:val="28"/>
          <w:szCs w:val="28"/>
          <w:lang w:eastAsia="ru-RU"/>
        </w:rPr>
        <w:t>создание конкурентоспособного уровня спортсменов городского округ</w:t>
      </w:r>
      <w:r>
        <w:rPr>
          <w:rFonts w:ascii="Times New Roman" w:hAnsi="Times New Roman"/>
          <w:sz w:val="28"/>
          <w:szCs w:val="28"/>
          <w:lang w:eastAsia="ru-RU"/>
        </w:rPr>
        <w:t>а Котельники для выступлений на </w:t>
      </w:r>
      <w:r w:rsidRPr="00345247">
        <w:rPr>
          <w:rFonts w:ascii="Times New Roman" w:hAnsi="Times New Roman"/>
          <w:sz w:val="28"/>
          <w:szCs w:val="28"/>
          <w:lang w:eastAsia="ru-RU"/>
        </w:rPr>
        <w:t xml:space="preserve">областных, всероссийских и </w:t>
      </w:r>
      <w:r>
        <w:rPr>
          <w:rFonts w:ascii="Times New Roman" w:hAnsi="Times New Roman"/>
          <w:sz w:val="28"/>
          <w:szCs w:val="28"/>
          <w:lang w:eastAsia="ru-RU"/>
        </w:rPr>
        <w:t>международных соревнованиях.</w:t>
      </w:r>
    </w:p>
    <w:p w14:paraId="7FD5D1A4" w14:textId="77777777" w:rsidR="008740D0" w:rsidRDefault="008740D0" w:rsidP="008740D0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67C94DB" w14:textId="77777777" w:rsidR="008740D0" w:rsidRDefault="008740D0" w:rsidP="008740D0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4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Целевые показатели муниципальной программы</w:t>
      </w:r>
    </w:p>
    <w:p w14:paraId="48D86DC0" w14:textId="77777777" w:rsidR="008740D0" w:rsidRPr="008740D0" w:rsidRDefault="008740D0" w:rsidP="008740D0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417"/>
        <w:gridCol w:w="1134"/>
        <w:gridCol w:w="993"/>
        <w:gridCol w:w="1064"/>
        <w:gridCol w:w="1062"/>
        <w:gridCol w:w="992"/>
        <w:gridCol w:w="992"/>
        <w:gridCol w:w="1134"/>
        <w:gridCol w:w="1560"/>
        <w:gridCol w:w="2126"/>
      </w:tblGrid>
      <w:tr w:rsidR="008740D0" w:rsidRPr="00050285" w14:paraId="1E13B28E" w14:textId="77777777" w:rsidTr="008740D0">
        <w:tc>
          <w:tcPr>
            <w:tcW w:w="426" w:type="dxa"/>
            <w:vMerge w:val="restart"/>
          </w:tcPr>
          <w:p w14:paraId="14674DE8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14:paraId="5A248789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</w:tcPr>
          <w:p w14:paraId="46706CD5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620C0DF4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03803D09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993" w:type="dxa"/>
            <w:vMerge w:val="restart"/>
          </w:tcPr>
          <w:p w14:paraId="69B22B41" w14:textId="77777777" w:rsidR="008740D0" w:rsidRPr="00050285" w:rsidRDefault="008740D0" w:rsidP="00874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5244" w:type="dxa"/>
            <w:gridSpan w:val="5"/>
          </w:tcPr>
          <w:p w14:paraId="73324429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560" w:type="dxa"/>
            <w:vMerge w:val="restart"/>
          </w:tcPr>
          <w:p w14:paraId="6A6DDA25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Pr="0005028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 достижение показателя </w:t>
            </w:r>
          </w:p>
          <w:p w14:paraId="1356A405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7DDF20D7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  <w:p w14:paraId="73FBCDD1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0D0" w:rsidRPr="00050285" w14:paraId="5E6CFDF1" w14:textId="77777777" w:rsidTr="008740D0">
        <w:tc>
          <w:tcPr>
            <w:tcW w:w="426" w:type="dxa"/>
            <w:vMerge/>
          </w:tcPr>
          <w:p w14:paraId="74B5AD27" w14:textId="77777777" w:rsidR="008740D0" w:rsidRPr="00050285" w:rsidRDefault="008740D0" w:rsidP="00874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8C09A84" w14:textId="77777777" w:rsidR="008740D0" w:rsidRPr="00050285" w:rsidRDefault="008740D0" w:rsidP="00874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F4A2A2" w14:textId="77777777" w:rsidR="008740D0" w:rsidRPr="00050285" w:rsidRDefault="008740D0" w:rsidP="00874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0FCAE3" w14:textId="77777777" w:rsidR="008740D0" w:rsidRPr="00050285" w:rsidRDefault="008740D0" w:rsidP="00874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E73C7B" w14:textId="77777777" w:rsidR="008740D0" w:rsidRPr="00050285" w:rsidRDefault="008740D0" w:rsidP="00874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14:paraId="0908289B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62" w:type="dxa"/>
          </w:tcPr>
          <w:p w14:paraId="190A87C5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440752A7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7FAB273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179CC131" w14:textId="77777777" w:rsidR="008740D0" w:rsidRPr="00050285" w:rsidRDefault="008740D0" w:rsidP="008740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560" w:type="dxa"/>
            <w:vMerge/>
          </w:tcPr>
          <w:p w14:paraId="73AC3F5A" w14:textId="77777777" w:rsidR="008740D0" w:rsidRPr="00050285" w:rsidRDefault="008740D0" w:rsidP="00874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20755A2" w14:textId="77777777" w:rsidR="008740D0" w:rsidRPr="00050285" w:rsidRDefault="008740D0" w:rsidP="008740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0D0" w:rsidRPr="00050285" w14:paraId="0C042351" w14:textId="77777777" w:rsidTr="008740D0">
        <w:tc>
          <w:tcPr>
            <w:tcW w:w="426" w:type="dxa"/>
          </w:tcPr>
          <w:p w14:paraId="1656FB71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21F8DF51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639BE1EB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E36D6C0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8D9708C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64" w:type="dxa"/>
          </w:tcPr>
          <w:p w14:paraId="58BF7ACF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2" w:type="dxa"/>
          </w:tcPr>
          <w:p w14:paraId="44D729C5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0D6A4ADA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1C65055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70049D20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14:paraId="7C0CC311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14:paraId="10A45957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740D0" w:rsidRPr="00050285" w14:paraId="404E6337" w14:textId="77777777" w:rsidTr="008740D0">
        <w:tc>
          <w:tcPr>
            <w:tcW w:w="15026" w:type="dxa"/>
            <w:gridSpan w:val="12"/>
          </w:tcPr>
          <w:p w14:paraId="15CBA38F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8740D0" w:rsidRPr="00050285" w14:paraId="1F157BBC" w14:textId="77777777" w:rsidTr="008740D0">
        <w:tc>
          <w:tcPr>
            <w:tcW w:w="426" w:type="dxa"/>
          </w:tcPr>
          <w:p w14:paraId="1A410CA6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6" w:type="dxa"/>
          </w:tcPr>
          <w:p w14:paraId="4C8F03B6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1. </w:t>
            </w:r>
            <w:r w:rsidRPr="00050285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7" w:type="dxa"/>
          </w:tcPr>
          <w:p w14:paraId="258E3AEE" w14:textId="7A6495DA" w:rsidR="008740D0" w:rsidRPr="00050285" w:rsidRDefault="008740D0" w:rsidP="00874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 Президента РФ от 04.02.2021 №68 </w:t>
            </w: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«Об оценке        эффективности       деятельности     высших              должностных    лиц субъектов Российской Федерации и </w:t>
            </w: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деятельности исполнительных органов субъектов Российской Федерации»</w:t>
            </w:r>
          </w:p>
        </w:tc>
        <w:tc>
          <w:tcPr>
            <w:tcW w:w="1134" w:type="dxa"/>
          </w:tcPr>
          <w:p w14:paraId="5C777FD2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6237" w:type="dxa"/>
            <w:gridSpan w:val="6"/>
          </w:tcPr>
          <w:p w14:paraId="6F6F8071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sz w:val="18"/>
                <w:szCs w:val="18"/>
              </w:rPr>
              <w:t>Рассчитывается индивидуально каждым муниципальным образованием</w:t>
            </w:r>
          </w:p>
        </w:tc>
        <w:tc>
          <w:tcPr>
            <w:tcW w:w="1560" w:type="dxa"/>
          </w:tcPr>
          <w:p w14:paraId="239F5122" w14:textId="77777777" w:rsidR="008740D0" w:rsidRPr="00050285" w:rsidRDefault="008740D0" w:rsidP="008740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1F8565A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1.01.01, 1.01.02, 1.01.03, 1.02.01, 1.02.02, 1.03.01, 1.03.02, 1.04.01, 1.04.02, 1.P5.01 </w:t>
            </w:r>
          </w:p>
        </w:tc>
      </w:tr>
      <w:tr w:rsidR="008740D0" w:rsidRPr="00050285" w14:paraId="351998A9" w14:textId="77777777" w:rsidTr="008740D0">
        <w:tc>
          <w:tcPr>
            <w:tcW w:w="426" w:type="dxa"/>
          </w:tcPr>
          <w:p w14:paraId="1638A840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126" w:type="dxa"/>
          </w:tcPr>
          <w:p w14:paraId="169B67A2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Целевой показатель 2. </w:t>
            </w: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</w:tcPr>
          <w:p w14:paraId="62E37729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Региональный проект «Спорт –норма жизни»</w:t>
            </w:r>
          </w:p>
        </w:tc>
        <w:tc>
          <w:tcPr>
            <w:tcW w:w="1134" w:type="dxa"/>
          </w:tcPr>
          <w:p w14:paraId="4B5F3A68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1F5091CF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31,5</w:t>
            </w:r>
          </w:p>
        </w:tc>
        <w:tc>
          <w:tcPr>
            <w:tcW w:w="1064" w:type="dxa"/>
          </w:tcPr>
          <w:p w14:paraId="70F6667F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31,6 </w:t>
            </w:r>
          </w:p>
        </w:tc>
        <w:tc>
          <w:tcPr>
            <w:tcW w:w="1062" w:type="dxa"/>
          </w:tcPr>
          <w:p w14:paraId="37C70E19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992" w:type="dxa"/>
          </w:tcPr>
          <w:p w14:paraId="6A74A793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992" w:type="dxa"/>
          </w:tcPr>
          <w:p w14:paraId="184DB215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1134" w:type="dxa"/>
          </w:tcPr>
          <w:p w14:paraId="77B596E2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1560" w:type="dxa"/>
          </w:tcPr>
          <w:p w14:paraId="0C6A5258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5E59F35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1.P5.01</w:t>
            </w:r>
          </w:p>
        </w:tc>
      </w:tr>
      <w:tr w:rsidR="008740D0" w:rsidRPr="00050285" w14:paraId="629BD044" w14:textId="77777777" w:rsidTr="008740D0">
        <w:tc>
          <w:tcPr>
            <w:tcW w:w="426" w:type="dxa"/>
          </w:tcPr>
          <w:p w14:paraId="32024E28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6" w:type="dxa"/>
          </w:tcPr>
          <w:p w14:paraId="1D7D284E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Целевой показатель 3.</w:t>
            </w:r>
          </w:p>
          <w:p w14:paraId="657FEEA8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7" w:type="dxa"/>
          </w:tcPr>
          <w:p w14:paraId="77F39751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5700FB08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5BAB3E71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064" w:type="dxa"/>
          </w:tcPr>
          <w:p w14:paraId="53875B67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,3</w:t>
            </w:r>
          </w:p>
        </w:tc>
        <w:tc>
          <w:tcPr>
            <w:tcW w:w="1062" w:type="dxa"/>
          </w:tcPr>
          <w:p w14:paraId="0ACA5CE8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31,4</w:t>
            </w:r>
          </w:p>
        </w:tc>
        <w:tc>
          <w:tcPr>
            <w:tcW w:w="992" w:type="dxa"/>
          </w:tcPr>
          <w:p w14:paraId="105AE5A2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31,5</w:t>
            </w:r>
          </w:p>
        </w:tc>
        <w:tc>
          <w:tcPr>
            <w:tcW w:w="992" w:type="dxa"/>
          </w:tcPr>
          <w:p w14:paraId="0A2837EB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,6</w:t>
            </w:r>
          </w:p>
        </w:tc>
        <w:tc>
          <w:tcPr>
            <w:tcW w:w="1134" w:type="dxa"/>
          </w:tcPr>
          <w:p w14:paraId="43F5F176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31,7</w:t>
            </w:r>
          </w:p>
        </w:tc>
        <w:tc>
          <w:tcPr>
            <w:tcW w:w="1560" w:type="dxa"/>
          </w:tcPr>
          <w:p w14:paraId="4D3D1375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20564E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</w:tc>
      </w:tr>
      <w:tr w:rsidR="008740D0" w:rsidRPr="00050285" w14:paraId="7E80756D" w14:textId="77777777" w:rsidTr="008740D0">
        <w:tc>
          <w:tcPr>
            <w:tcW w:w="426" w:type="dxa"/>
          </w:tcPr>
          <w:p w14:paraId="0E91AA0E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6" w:type="dxa"/>
          </w:tcPr>
          <w:p w14:paraId="05359D67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Целевой показатель 4.</w:t>
            </w:r>
          </w:p>
          <w:p w14:paraId="74E42260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417" w:type="dxa"/>
          </w:tcPr>
          <w:p w14:paraId="6F07B249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154F8CA3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27D31545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064" w:type="dxa"/>
          </w:tcPr>
          <w:p w14:paraId="67E3B98D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16,1</w:t>
            </w:r>
          </w:p>
        </w:tc>
        <w:tc>
          <w:tcPr>
            <w:tcW w:w="1062" w:type="dxa"/>
          </w:tcPr>
          <w:p w14:paraId="26524CFC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16,2</w:t>
            </w:r>
          </w:p>
        </w:tc>
        <w:tc>
          <w:tcPr>
            <w:tcW w:w="992" w:type="dxa"/>
          </w:tcPr>
          <w:p w14:paraId="3E603591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16,3</w:t>
            </w:r>
          </w:p>
        </w:tc>
        <w:tc>
          <w:tcPr>
            <w:tcW w:w="992" w:type="dxa"/>
          </w:tcPr>
          <w:p w14:paraId="0BF3C33C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1134" w:type="dxa"/>
          </w:tcPr>
          <w:p w14:paraId="21959A2F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16,5</w:t>
            </w:r>
          </w:p>
        </w:tc>
        <w:tc>
          <w:tcPr>
            <w:tcW w:w="1560" w:type="dxa"/>
          </w:tcPr>
          <w:p w14:paraId="0348B832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7CF15B5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1.02.02, 1.01.04</w:t>
            </w:r>
          </w:p>
        </w:tc>
      </w:tr>
      <w:tr w:rsidR="008740D0" w:rsidRPr="00050285" w14:paraId="17450499" w14:textId="77777777" w:rsidTr="008740D0">
        <w:tc>
          <w:tcPr>
            <w:tcW w:w="426" w:type="dxa"/>
          </w:tcPr>
          <w:p w14:paraId="2125E20B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502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</w:t>
            </w:r>
          </w:p>
        </w:tc>
        <w:tc>
          <w:tcPr>
            <w:tcW w:w="2126" w:type="dxa"/>
          </w:tcPr>
          <w:p w14:paraId="455D74D2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Целевой показатель 5. </w:t>
            </w: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7" w:type="dxa"/>
          </w:tcPr>
          <w:p w14:paraId="2D57784D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Отраслевой </w:t>
            </w:r>
            <w:r w:rsidRPr="000502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1134" w:type="dxa"/>
          </w:tcPr>
          <w:p w14:paraId="0FAEFDEA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993" w:type="dxa"/>
          </w:tcPr>
          <w:p w14:paraId="474FA89D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4" w:type="dxa"/>
          </w:tcPr>
          <w:p w14:paraId="56046820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2" w:type="dxa"/>
          </w:tcPr>
          <w:p w14:paraId="021B6C58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711821D7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45D725F3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9D7BACF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</w:tcPr>
          <w:p w14:paraId="142687BF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32571F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1.03.01</w:t>
            </w:r>
          </w:p>
        </w:tc>
      </w:tr>
      <w:tr w:rsidR="008740D0" w:rsidRPr="00050285" w14:paraId="79D086AA" w14:textId="77777777" w:rsidTr="008740D0">
        <w:tc>
          <w:tcPr>
            <w:tcW w:w="15026" w:type="dxa"/>
            <w:gridSpan w:val="12"/>
          </w:tcPr>
          <w:p w14:paraId="4DCE2E3C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8740D0" w:rsidRPr="00050285" w14:paraId="2ACE3EB4" w14:textId="77777777" w:rsidTr="008740D0">
        <w:tc>
          <w:tcPr>
            <w:tcW w:w="426" w:type="dxa"/>
          </w:tcPr>
          <w:p w14:paraId="4FCB23EA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6" w:type="dxa"/>
          </w:tcPr>
          <w:p w14:paraId="3F2DA119" w14:textId="77777777" w:rsidR="008740D0" w:rsidRPr="00050285" w:rsidRDefault="008740D0" w:rsidP="008740D0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2. </w:t>
            </w:r>
          </w:p>
          <w:p w14:paraId="548A14CC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7" w:type="dxa"/>
          </w:tcPr>
          <w:p w14:paraId="504CB258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2962CAD0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4E0B562B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64" w:type="dxa"/>
          </w:tcPr>
          <w:p w14:paraId="23F589D6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62" w:type="dxa"/>
          </w:tcPr>
          <w:p w14:paraId="1DB5A4E5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</w:tcPr>
          <w:p w14:paraId="5C83A9F9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</w:tcPr>
          <w:p w14:paraId="421CABEB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</w:tcPr>
          <w:p w14:paraId="60FC36E1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60" w:type="dxa"/>
          </w:tcPr>
          <w:p w14:paraId="46D22DC7" w14:textId="77777777" w:rsidR="008740D0" w:rsidRPr="00050285" w:rsidRDefault="008740D0" w:rsidP="008740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833158C" w14:textId="77777777" w:rsidR="008740D0" w:rsidRPr="00050285" w:rsidRDefault="008740D0" w:rsidP="008740D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2.01.01, 2.01.02, 2.01.03, 2.</w:t>
            </w:r>
            <w:r w:rsidRPr="000502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050285"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</w:tc>
      </w:tr>
    </w:tbl>
    <w:p w14:paraId="5CEFDB0F" w14:textId="77777777" w:rsidR="000860A8" w:rsidRDefault="000860A8" w:rsidP="008740D0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1F68F71E" w14:textId="77777777" w:rsidR="008C442B" w:rsidRDefault="008C442B" w:rsidP="008740D0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18DD0401" w14:textId="77777777" w:rsidR="008C442B" w:rsidRDefault="008C442B" w:rsidP="008740D0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71EF667D" w14:textId="77777777" w:rsidR="008C442B" w:rsidRDefault="008C442B" w:rsidP="008740D0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083BB83C" w14:textId="77777777" w:rsidR="008C442B" w:rsidRDefault="008C442B" w:rsidP="008740D0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76177BC8" w14:textId="77777777" w:rsidR="008C442B" w:rsidRDefault="008C442B" w:rsidP="008740D0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7DF4AB60" w14:textId="77777777" w:rsidR="008C442B" w:rsidRDefault="008C442B" w:rsidP="008740D0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2E5F8EAB" w14:textId="77777777" w:rsidR="008C442B" w:rsidRDefault="008C442B" w:rsidP="008740D0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36C2EA2C" w14:textId="77777777" w:rsidR="008740D0" w:rsidRPr="008740D0" w:rsidRDefault="008740D0" w:rsidP="008740D0">
      <w:pPr>
        <w:pStyle w:val="a6"/>
        <w:numPr>
          <w:ilvl w:val="0"/>
          <w:numId w:val="31"/>
        </w:numPr>
        <w:spacing w:after="0" w:line="300" w:lineRule="auto"/>
        <w:ind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Подпрограмма 1 «Развитие физической культуры и спорта»</w:t>
      </w:r>
    </w:p>
    <w:p w14:paraId="6E9E7C5D" w14:textId="77777777" w:rsidR="008740D0" w:rsidRPr="00050285" w:rsidRDefault="008740D0" w:rsidP="008740D0">
      <w:pPr>
        <w:pStyle w:val="afb"/>
        <w:numPr>
          <w:ilvl w:val="1"/>
          <w:numId w:val="31"/>
        </w:numPr>
        <w:spacing w:line="300" w:lineRule="auto"/>
        <w:ind w:hanging="357"/>
        <w:contextualSpacing/>
        <w:jc w:val="center"/>
        <w:rPr>
          <w:b/>
          <w:sz w:val="18"/>
          <w:szCs w:val="18"/>
        </w:rPr>
      </w:pPr>
      <w:r w:rsidRPr="008740D0"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 w:rsidRPr="00050285">
        <w:rPr>
          <w:b/>
          <w:sz w:val="18"/>
          <w:szCs w:val="18"/>
        </w:rPr>
        <w:t>»</w:t>
      </w:r>
    </w:p>
    <w:p w14:paraId="3C94E285" w14:textId="77777777" w:rsidR="008740D0" w:rsidRDefault="008740D0" w:rsidP="008740D0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418"/>
        <w:gridCol w:w="1134"/>
        <w:gridCol w:w="709"/>
        <w:gridCol w:w="708"/>
        <w:gridCol w:w="709"/>
        <w:gridCol w:w="567"/>
        <w:gridCol w:w="567"/>
        <w:gridCol w:w="19"/>
        <w:gridCol w:w="1115"/>
        <w:gridCol w:w="992"/>
        <w:gridCol w:w="993"/>
        <w:gridCol w:w="992"/>
        <w:gridCol w:w="1134"/>
        <w:gridCol w:w="6"/>
      </w:tblGrid>
      <w:tr w:rsidR="008740D0" w:rsidRPr="00B9224D" w14:paraId="72BA7887" w14:textId="77777777" w:rsidTr="00876EEB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E7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1" w:name="_Hlk116982376"/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F57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7F1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29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960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2B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39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76EEB" w:rsidRPr="00B9224D" w14:paraId="6F6112D0" w14:textId="77777777" w:rsidTr="00876EEB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C54E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41B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8DC9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497E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5D9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A554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56F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F51E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73DBA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E4C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1A3AE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5EEB6DB9" w14:textId="77777777" w:rsidTr="00876EEB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B62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513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094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594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2E7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CA4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806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AB6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AE2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AB3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093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951E14" w:rsidRPr="00B9224D" w14:paraId="33784901" w14:textId="77777777" w:rsidTr="00876EEB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32A5" w14:textId="77777777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8EA7" w14:textId="77777777" w:rsidR="00951E14" w:rsidRPr="00B9224D" w:rsidRDefault="00951E14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64AD" w14:textId="77777777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09AD" w14:textId="77777777" w:rsidR="00951E14" w:rsidRPr="00B9224D" w:rsidRDefault="00951E14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20F7" w14:textId="69AAC77B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158 936,85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58BE1" w14:textId="279E8979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32 307,37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2302" w14:textId="639EEFFB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B55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EFA0" w14:textId="599FD5F8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B55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962E" w14:textId="36F3C3CD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B55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405F" w14:textId="0A41BBC2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B557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4F0584D" w14:textId="77777777" w:rsidR="00951E14" w:rsidRPr="00B9224D" w:rsidRDefault="00951E14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5D4AD4C8" w14:textId="77777777" w:rsidTr="00876EEB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8CB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60A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E3C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C9E4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1B0D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14:paraId="42E498D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158 936,85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6C939A4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B51CE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32 307 ,37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7E1D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2EFF5F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5C26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727FFF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6F44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720309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BCC4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FFA6F9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598ADA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4D378029" w14:textId="77777777" w:rsidTr="00876EEB">
        <w:trPr>
          <w:trHeight w:val="3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D2D4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BE24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74F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4A2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4C4D" w14:textId="0E8D2192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E3FE29" w14:textId="360D2667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6314" w14:textId="26719234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DD98" w14:textId="73CE7D74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D634" w14:textId="1891D24E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5564" w14:textId="36BCC2A2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2C8A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1E14" w:rsidRPr="00B9224D" w14:paraId="13E65CD8" w14:textId="77777777" w:rsidTr="00876EEB">
        <w:trPr>
          <w:trHeight w:val="4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7D28" w14:textId="77777777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66AF" w14:textId="77777777" w:rsidR="00951E14" w:rsidRPr="00B9224D" w:rsidRDefault="00951E14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2A622AC8" w14:textId="77777777" w:rsidR="00951E14" w:rsidRPr="00B9224D" w:rsidRDefault="00951E14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0104" w14:textId="77777777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BF6E" w14:textId="77777777" w:rsidR="00951E14" w:rsidRPr="00B9224D" w:rsidRDefault="00951E14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DC03" w14:textId="5C05D7ED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158 286,85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AC655D" w14:textId="2A0BE02E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6772" w14:textId="379C34CE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C1C3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3EE7" w14:textId="40D159F7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C1C3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107D" w14:textId="3E864CAD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C1C3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6CE4" w14:textId="29462199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2C1C3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4CCE" w14:textId="77777777" w:rsidR="00951E14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158D0C67" w14:textId="77777777" w:rsidTr="000860A8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946D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D7CB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311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BE29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E1F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158 286,85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D4ADFB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1233A39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4D7D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512716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50B6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E463D3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64C9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BD24BE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0746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B41F11A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692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489732ED" w14:textId="77777777" w:rsidTr="000860A8">
        <w:trPr>
          <w:trHeight w:val="3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971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5F1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DA5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CF9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C6D7" w14:textId="6559D844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3B05CA" w14:textId="55DCFD3D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EE7F" w14:textId="0C822039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6F5A" w14:textId="5ED5AB35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BB25" w14:textId="54464F6C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400C" w14:textId="480BBB7D" w:rsidR="008740D0" w:rsidRPr="00B9224D" w:rsidRDefault="00951E14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02B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6767E272" w14:textId="77777777" w:rsidTr="00876EEB">
        <w:trPr>
          <w:gridAfter w:val="1"/>
          <w:wAfter w:w="6" w:type="dxa"/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8A4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EFDA" w14:textId="77777777" w:rsidR="008740D0" w:rsidRPr="00B9224D" w:rsidRDefault="008740D0" w:rsidP="008740D0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результата 1 выполнения мероприятия, ед.измерения)</w:t>
            </w:r>
          </w:p>
          <w:p w14:paraId="44C34AF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F97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57F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788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6AD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7979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00563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F9A48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29894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83AE5A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4727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78AFC419" w14:textId="77777777" w:rsidTr="00876EEB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177E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FBB6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1652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A1B86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BDBD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EEA6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5CF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562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FBE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33B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62D8AA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EC706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6262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221A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A13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6DDE7A39" w14:textId="77777777" w:rsidTr="00876EEB">
        <w:trPr>
          <w:gridAfter w:val="1"/>
          <w:wAfter w:w="6" w:type="dxa"/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DC5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70D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C386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8FD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A2D95" w14:textId="77777777" w:rsidR="008740D0" w:rsidRPr="00B9224D" w:rsidRDefault="008740D0" w:rsidP="008740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3B739" w14:textId="77777777" w:rsidR="008740D0" w:rsidRPr="00B9224D" w:rsidRDefault="008740D0" w:rsidP="008740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8D68E" w14:textId="77777777" w:rsidR="008740D0" w:rsidRPr="00B9224D" w:rsidRDefault="008740D0" w:rsidP="008740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DF0E" w14:textId="77777777" w:rsidR="008740D0" w:rsidRPr="00B9224D" w:rsidRDefault="008740D0" w:rsidP="008740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8CAEB" w14:textId="77777777" w:rsidR="008740D0" w:rsidRPr="00B9224D" w:rsidRDefault="008740D0" w:rsidP="008740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6100" w14:textId="77777777" w:rsidR="008740D0" w:rsidRPr="00B9224D" w:rsidRDefault="008740D0" w:rsidP="008740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2FB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5CEB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6A4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1303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1403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0B88BEAC" w14:textId="77777777" w:rsidTr="000860A8">
        <w:trPr>
          <w:trHeight w:val="8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D35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B8F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1199F2A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Предоставление субсидии на иные цели из бюджета муниципального образования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муниципальным учреждениям в области физической культуры и спорта</w:t>
            </w:r>
          </w:p>
          <w:p w14:paraId="59FFE416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08E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F80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1A2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7D8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11C3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3365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5D17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2C6C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08BE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F52553D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9CD46F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F8E86E9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9DA514B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76D6A0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12A00EE0" w14:textId="77777777" w:rsidTr="000860A8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8E3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F97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3A3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720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7884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  <w:p w14:paraId="37A625D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54D1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04DC55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9EB5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40D4226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6EB7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4375B31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3241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13EBE15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F6A2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1877DF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89B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3195D30D" w14:textId="77777777" w:rsidTr="00876EEB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5A7B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E68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3AE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BD4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2A1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D2209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830A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F617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B9EE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B6C0" w14:textId="77777777" w:rsidR="008740D0" w:rsidRDefault="008740D0" w:rsidP="008740D0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D50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11A2B9B3" w14:textId="77777777" w:rsidTr="00876EEB">
        <w:trPr>
          <w:gridAfter w:val="1"/>
          <w:wAfter w:w="6" w:type="dxa"/>
          <w:trHeight w:val="10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5B3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F705" w14:textId="77777777" w:rsidR="008740D0" w:rsidRPr="00B9224D" w:rsidRDefault="008740D0" w:rsidP="008740D0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результата 1 выполнения мероприятия, ед.измерения)</w:t>
            </w:r>
          </w:p>
          <w:p w14:paraId="5F4A2A7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2B8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2C5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C0BA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5F2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701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9F94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6FBFBAF" w14:textId="77777777" w:rsidR="008740D0" w:rsidRDefault="008740D0" w:rsidP="008740D0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3946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CE8FDF5" w14:textId="77777777" w:rsidR="008740D0" w:rsidRDefault="008740D0" w:rsidP="008740D0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7D71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D01EF0" w14:textId="77777777" w:rsidR="008740D0" w:rsidRDefault="008740D0" w:rsidP="008740D0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8A38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A6668D" w14:textId="77777777" w:rsidR="008740D0" w:rsidRDefault="008740D0" w:rsidP="008740D0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91D39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6978B669" w14:textId="77777777" w:rsidTr="00876EEB">
        <w:trPr>
          <w:gridAfter w:val="1"/>
          <w:wAfter w:w="6" w:type="dxa"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BF0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2F7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C730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A566A6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FD45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29009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6F1A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1D6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B90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050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AFD09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A1DE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A2CBE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3383D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2D03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60DE49A2" w14:textId="77777777" w:rsidTr="00876EEB">
        <w:trPr>
          <w:gridAfter w:val="1"/>
          <w:wAfter w:w="6" w:type="dxa"/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D0C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6A8E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BFB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DBED7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910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6B44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F2D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2B1A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7956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998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1BCBB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33439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75B8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E33D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76852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6DD5DF39" w14:textId="77777777" w:rsidTr="00876EEB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BB55A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0DF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01.03 </w:t>
            </w:r>
          </w:p>
          <w:p w14:paraId="2808C4F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737A3A6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9F5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F55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E6D1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C290DA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EC7D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4377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EDB9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7C3F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2C8A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58980E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BCE1678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40DB13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F214DCF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BB2B2E1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1850973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7C864F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66D39BA9" w14:textId="77777777" w:rsidTr="000860A8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16DD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ACB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D47B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F2E5C4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273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6D20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CE934CD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B5D97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862176A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01C4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E35A83F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763D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3B8FE04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C308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147F31B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2D8D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F4E2C6D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1FE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0AD74E2C" w14:textId="77777777" w:rsidTr="000860A8">
        <w:trPr>
          <w:trHeight w:val="2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78BD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C09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6D3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B2F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DC6E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652A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EA1A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CC3A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8C4F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983B" w14:textId="77777777" w:rsidR="008740D0" w:rsidRDefault="008740D0" w:rsidP="008740D0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C7A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2C18EFE8" w14:textId="77777777" w:rsidTr="000860A8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EA9EE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CEEC" w14:textId="77777777" w:rsidR="008740D0" w:rsidRPr="00B9224D" w:rsidRDefault="008740D0" w:rsidP="008740D0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результата 1 выполнения мероприятия, ед.измерения)</w:t>
            </w:r>
          </w:p>
          <w:p w14:paraId="53F42E2B" w14:textId="77777777" w:rsidR="008740D0" w:rsidRPr="00B9224D" w:rsidRDefault="008740D0" w:rsidP="008740D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599C055B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56D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2D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BD7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B93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8E6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14CC" w14:textId="77777777" w:rsidR="008740D0" w:rsidRDefault="008740D0" w:rsidP="008740D0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D616" w14:textId="77777777" w:rsidR="008740D0" w:rsidRDefault="008740D0" w:rsidP="008740D0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ED20" w14:textId="77777777" w:rsidR="008740D0" w:rsidRDefault="008740D0" w:rsidP="008740D0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A404" w14:textId="77777777" w:rsidR="008740D0" w:rsidRDefault="008740D0" w:rsidP="008740D0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FA8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19F2AD08" w14:textId="77777777" w:rsidTr="000860A8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85459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B59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B6B33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3C5B5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9145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D16A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08F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A38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3E6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AC2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EB6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675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DA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2D6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C54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28EDA487" w14:textId="77777777" w:rsidTr="000860A8">
        <w:trPr>
          <w:gridAfter w:val="1"/>
          <w:wAfter w:w="6" w:type="dxa"/>
          <w:trHeight w:val="4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DD2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10E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6169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E903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F93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DC9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562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48EA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2EC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104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D779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FD7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CD7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400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290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7F2C72C3" w14:textId="77777777" w:rsidTr="00876EEB">
        <w:trPr>
          <w:trHeight w:val="1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CD899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32DD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A21A0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234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74F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075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65C0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6C2A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2EF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633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112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28636660" w14:textId="77777777" w:rsidTr="00876EEB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BA25E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0CFD4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C1F67E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1A30F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455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A00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22E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DE00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AC8229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8C4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A967A4C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916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47242AB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D26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EC07908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F3A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02037E30" w14:textId="77777777" w:rsidTr="00876EEB">
        <w:trPr>
          <w:trHeight w:val="57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2B66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9636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B4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46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46D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458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38D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6D8F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F206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94F" w14:textId="77777777" w:rsidR="008740D0" w:rsidRDefault="008740D0" w:rsidP="008740D0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505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24B0D713" w14:textId="77777777" w:rsidTr="00876EEB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987B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848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Создание доступной среды в муниципальных учреждениях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D68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C89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056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EAE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796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79C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4EB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9B6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8F3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733D2820" w14:textId="77777777" w:rsidTr="00876EEB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CB6C" w14:textId="77777777" w:rsidR="008740D0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A7B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8A71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05CFA0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A474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BBB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800,00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84C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979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CCD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D1D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AD8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EE4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41F2EAD7" w14:textId="77777777" w:rsidTr="00876EEB">
        <w:trPr>
          <w:trHeight w:val="5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3EC7" w14:textId="77777777" w:rsidR="008740D0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020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A70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75C3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A41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CF9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8C8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AA69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F9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B19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61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19EC04A8" w14:textId="77777777" w:rsidTr="00876EEB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161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E8F0" w14:textId="77777777" w:rsidR="008740D0" w:rsidRPr="00B9224D" w:rsidRDefault="008740D0" w:rsidP="008740D0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результата 1 выполнения мероприятия, ед.измерения)</w:t>
            </w:r>
          </w:p>
          <w:p w14:paraId="456C19B3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D20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1763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74B0290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3AE20B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2A9EA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14EB5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784A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7E0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E55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54C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A23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0EF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70B811F1" w14:textId="77777777" w:rsidTr="00876EEB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5C3A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E394" w14:textId="77777777" w:rsidR="008740D0" w:rsidRPr="00B9224D" w:rsidRDefault="008740D0" w:rsidP="008740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7BA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B707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41D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94B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38D9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CD2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0F5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0D1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29CA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07D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CA2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CD6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E27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03837301" w14:textId="77777777" w:rsidTr="00876EEB">
        <w:trPr>
          <w:gridAfter w:val="1"/>
          <w:wAfter w:w="6" w:type="dxa"/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454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C93A" w14:textId="77777777" w:rsidR="008740D0" w:rsidRPr="00B9224D" w:rsidRDefault="008740D0" w:rsidP="008740D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896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9A92" w14:textId="77777777" w:rsidR="008740D0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936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B16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C3B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DF0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EFE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611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85B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210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22A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C4E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9009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74D54A12" w14:textId="77777777" w:rsidTr="00876EEB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96A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3B5D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4F8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BC4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94EA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9EA9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A870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B1DF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820A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A529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BC1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4FCB1E21" w14:textId="77777777" w:rsidTr="00876EEB">
        <w:trPr>
          <w:trHeight w:val="7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94D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EE9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05F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E383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072F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A673D0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AEF5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AFEB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85B7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91ED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2FFC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57BBCDA3" w14:textId="77777777" w:rsidTr="00876EEB">
        <w:trPr>
          <w:trHeight w:val="8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19A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4414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72A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642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42AC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CA07D8C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FD657C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B2B3492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7572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E8256EE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AAFF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A5DDDD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5056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43FC00A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46CE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E241A63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A1521BB" w14:textId="77777777" w:rsidR="008740D0" w:rsidRPr="00B9224D" w:rsidRDefault="008740D0" w:rsidP="008740D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34873CD8" w14:textId="77777777" w:rsidTr="000860A8">
        <w:trPr>
          <w:trHeight w:val="4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C3B9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846B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F28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45D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F549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0DB841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5B12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A9FE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30B0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D1B7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4240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2912BE10" w14:textId="77777777" w:rsidTr="00876EEB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009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62D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  <w:r w:rsidRPr="00B92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935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5F00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8BBF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40E4E6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FC1C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8CA0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906C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3EDA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8ECD6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4BA50B66" w14:textId="77777777" w:rsidTr="00876EEB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22A0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2391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E65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750B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EDE1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F88A422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0D8C90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AD62C7B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3F0D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E00C3CA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1611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0AF636A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C029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D29B8E3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CE0F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E3BD703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657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5E560CFC" w14:textId="77777777" w:rsidTr="00876EEB">
        <w:trPr>
          <w:trHeight w:val="62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3365A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DC8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26D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546D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C978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BB56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BBAB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5867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339F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2A31" w14:textId="77777777" w:rsidR="008740D0" w:rsidRDefault="008740D0" w:rsidP="008740D0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3B9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58C69C35" w14:textId="77777777" w:rsidTr="00876EEB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066D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4623" w14:textId="77777777" w:rsidR="008740D0" w:rsidRPr="00B9224D" w:rsidRDefault="008740D0" w:rsidP="008740D0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результата 1 выполнения мероприятия, ед.измерения)</w:t>
            </w:r>
          </w:p>
          <w:p w14:paraId="538B6B94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F5D1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1FB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0360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6DCB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B825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5482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9DCDCBD" w14:textId="77777777" w:rsidR="008740D0" w:rsidRDefault="008740D0" w:rsidP="008740D0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0C82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4A5CCDD" w14:textId="77777777" w:rsidR="008740D0" w:rsidRDefault="008740D0" w:rsidP="008740D0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1ADE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06095A8" w14:textId="77777777" w:rsidR="008740D0" w:rsidRDefault="008740D0" w:rsidP="008740D0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3428" w14:textId="77777777" w:rsidR="008740D0" w:rsidRDefault="008740D0" w:rsidP="008740D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38FD27A" w14:textId="77777777" w:rsidR="008740D0" w:rsidRDefault="008740D0" w:rsidP="008740D0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5408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22E69C03" w14:textId="77777777" w:rsidTr="00876EEB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38D4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F7F1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C365A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2E0B16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C368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3288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574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4B9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9EAD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281E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D57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57BB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7EA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8E1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A2A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3506F8EB" w14:textId="77777777" w:rsidTr="00876EEB">
        <w:trPr>
          <w:gridAfter w:val="1"/>
          <w:wAfter w:w="6" w:type="dxa"/>
          <w:trHeight w:val="32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BF38A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AB472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965E9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B77615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E6AF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A65C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E8A4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D7E3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E022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2277" w14:textId="77777777" w:rsidR="008740D0" w:rsidRPr="00B9224D" w:rsidRDefault="008740D0" w:rsidP="00874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FCDC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3E4A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89D4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67E7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D33F" w14:textId="77777777" w:rsidR="008740D0" w:rsidRPr="00B9224D" w:rsidRDefault="008740D0" w:rsidP="008740D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1"/>
    </w:tbl>
    <w:p w14:paraId="1BF74430" w14:textId="77777777" w:rsidR="008740D0" w:rsidRDefault="008740D0" w:rsidP="008740D0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247CBD67" w14:textId="77777777" w:rsidR="001240B3" w:rsidRDefault="001240B3" w:rsidP="000860A8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9F89D" w14:textId="77777777" w:rsidR="00876EEB" w:rsidRPr="00876EEB" w:rsidRDefault="00876EEB" w:rsidP="00876EEB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Подпрограмма 2 «Подготовка спортивного резерва» </w:t>
      </w:r>
    </w:p>
    <w:p w14:paraId="3C036385" w14:textId="77777777" w:rsidR="00876EEB" w:rsidRPr="00876EEB" w:rsidRDefault="00876EEB" w:rsidP="00876EEB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5982B68F" w14:textId="77777777" w:rsidR="00876EEB" w:rsidRDefault="00876EEB" w:rsidP="008740D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418"/>
        <w:gridCol w:w="113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876EEB" w:rsidRPr="00B9224D" w14:paraId="1C139CE8" w14:textId="77777777" w:rsidTr="00876EEB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A7F2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AE88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530C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E3A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486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81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1280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76EEB" w:rsidRPr="00B9224D" w14:paraId="2AF1D6C8" w14:textId="77777777" w:rsidTr="00876EEB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7330B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E00C3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03BE4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667D4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A0D3A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4269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95E8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9E00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5318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AB8B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CB5A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3BA9E8FB" w14:textId="77777777" w:rsidTr="00876EE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8DF3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6E35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B34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9F2F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C4D5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1BD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AF5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8B33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0144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4A19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63F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876EEB" w:rsidRPr="00B9224D" w14:paraId="7D81FB8E" w14:textId="77777777" w:rsidTr="00876EEB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B9A2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242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2E75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2681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0132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651 985,15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B4CF4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130 555,43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ABA5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9749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83CB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C608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377FF18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5D7BB14B" w14:textId="77777777" w:rsidTr="00876EEB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9C6D7E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852A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8F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CE2A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F7F3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B23052F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611 911,15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AC919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C5182A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122 540,63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E77B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7636F9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A768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C4DF60F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568C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A360A72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A0F4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89A713B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ADF0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7BCA255E" w14:textId="77777777" w:rsidTr="00876EEB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4D73AB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B56C3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696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8A35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DB6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38C21E9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CE8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BB9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E361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D150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B212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71622BEC" w14:textId="77777777" w:rsidTr="00876EEB">
        <w:trPr>
          <w:trHeight w:val="4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087645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F6EF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2CE6D557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2C05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90BF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D82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651 787,15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6FDF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528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3CD8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F399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193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650448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2C25DA87" w14:textId="77777777" w:rsidTr="00876EEB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C00E8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BAE01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4184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4708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F532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F1393D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611 713,15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2D83DF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A28CA0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F61C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020774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8FDF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37836E1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198D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486F87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9038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607ADE0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A65C0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5824C418" w14:textId="77777777" w:rsidTr="00876EEB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D404A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D82928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A7F1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9C2B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12BB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998C7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86B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4AB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0A5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D732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974AF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1B448FCE" w14:textId="77777777" w:rsidTr="00876EEB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B40C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9EF657" w14:textId="77777777" w:rsidR="00876EEB" w:rsidRPr="00B9224D" w:rsidRDefault="00876EEB" w:rsidP="00951E14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результата 1 выполнения мероприятия, ед.измерения)</w:t>
            </w:r>
          </w:p>
          <w:p w14:paraId="055D5A7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98F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20BC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A071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E83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65A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CE02E0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51163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CE9A85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0AA5ED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451F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716C399A" w14:textId="77777777" w:rsidTr="00876EEB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D87A3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93BBA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51B4C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050C72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B6973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93A2B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51D9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BD9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EF78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AF7A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1AFD7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3A0C0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AB0D5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E8F01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0F8F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19BE8815" w14:textId="77777777" w:rsidTr="00876EEB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BE48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BB3A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8F90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6BF1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D437" w14:textId="77777777" w:rsidR="00876EEB" w:rsidRPr="00B9224D" w:rsidRDefault="00876EEB" w:rsidP="00951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2FBF" w14:textId="77777777" w:rsidR="00876EEB" w:rsidRPr="00B9224D" w:rsidRDefault="00876EEB" w:rsidP="00951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B6A2" w14:textId="77777777" w:rsidR="00876EEB" w:rsidRPr="00B9224D" w:rsidRDefault="00876EEB" w:rsidP="00951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559E" w14:textId="77777777" w:rsidR="00876EEB" w:rsidRPr="00B9224D" w:rsidRDefault="00876EEB" w:rsidP="00951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C7667" w14:textId="77777777" w:rsidR="00876EEB" w:rsidRPr="00B9224D" w:rsidRDefault="00876EEB" w:rsidP="00951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0565" w14:textId="77777777" w:rsidR="00876EEB" w:rsidRPr="00B9224D" w:rsidRDefault="00876EEB" w:rsidP="00951E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9B1A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231D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F451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86AA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0D4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64C5C118" w14:textId="77777777" w:rsidTr="00876EE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49F2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AB3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1221692D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Предоставление субсидий на иные цели из бюджета муниципального образования муниципальным учреждениям, оказывающим услуги по спортивной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подготовке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910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984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E5F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E61C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8E8C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6A8C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66F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A6A3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88B1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60175749" w14:textId="77777777" w:rsidTr="00876EEB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AAE9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636C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D13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1B6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Московской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3420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248BD8B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3D90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3F27C6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5303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9CC5A8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CEF9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460FC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3A82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0A683FD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5701" w14:textId="77777777" w:rsidR="00876EEB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708FE3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DF1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4FC0952C" w14:textId="77777777" w:rsidTr="00876EEB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74DE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5154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AD8C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D03D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A214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C51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C585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41C8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4D8D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0764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7A32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3496BAE4" w14:textId="77777777" w:rsidTr="000860A8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9DFD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4C70E" w14:textId="77777777" w:rsidR="00876EEB" w:rsidRPr="00B9224D" w:rsidRDefault="00876EEB" w:rsidP="00951E14">
            <w:pPr>
              <w:rPr>
                <w:rFonts w:ascii="Times New Roman" w:hAnsi="Times New Roman"/>
                <w:sz w:val="18"/>
                <w:szCs w:val="18"/>
              </w:rPr>
            </w:pPr>
            <w:r w:rsidRPr="00B9224D">
              <w:rPr>
                <w:rFonts w:ascii="Times New Roman" w:hAnsi="Times New Roman"/>
                <w:sz w:val="16"/>
                <w:szCs w:val="16"/>
              </w:rPr>
              <w:t>(наименование результата 1 выполнения мероприятия, ед.измерения)</w:t>
            </w:r>
          </w:p>
          <w:p w14:paraId="7FB53D3F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9FEE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6C03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A746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0FC1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4B88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9A51" w14:textId="77777777" w:rsidR="00876EEB" w:rsidRDefault="00876EEB" w:rsidP="00951E1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08CDD48" w14:textId="77777777" w:rsidR="00876EEB" w:rsidRDefault="00876EEB" w:rsidP="00951E14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F469" w14:textId="77777777" w:rsidR="00876EEB" w:rsidRDefault="00876EEB" w:rsidP="00951E1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DA5782" w14:textId="77777777" w:rsidR="00876EEB" w:rsidRDefault="00876EEB" w:rsidP="00951E14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D758" w14:textId="77777777" w:rsidR="00876EEB" w:rsidRDefault="00876EEB" w:rsidP="00951E1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B60F887" w14:textId="77777777" w:rsidR="00876EEB" w:rsidRDefault="00876EEB" w:rsidP="00951E14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174F" w14:textId="77777777" w:rsidR="00876EEB" w:rsidRDefault="00876EEB" w:rsidP="00951E1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A29DC7C" w14:textId="77777777" w:rsidR="00876EEB" w:rsidRDefault="00876EEB" w:rsidP="00951E14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5005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2B7B5F2D" w14:textId="77777777" w:rsidTr="000860A8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85F6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ECA2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DA85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E7B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8205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BD2D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4C80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AC94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A10C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5027" w14:textId="77777777" w:rsidR="00876EEB" w:rsidRPr="00B9224D" w:rsidRDefault="00876EEB" w:rsidP="00951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DFAE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E543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0705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0FD3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F6A7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6EEB" w:rsidRPr="00B9224D" w14:paraId="6B107052" w14:textId="77777777" w:rsidTr="000860A8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1A97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D324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0670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C1FE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F5CD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B314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FEF9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8847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BBE5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3190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0E0C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A6B1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C750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415F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B645" w14:textId="77777777" w:rsidR="00876EEB" w:rsidRPr="00B9224D" w:rsidRDefault="00876EEB" w:rsidP="00951E1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06A267F7" w14:textId="77777777" w:rsidR="00876EEB" w:rsidRDefault="00876EEB" w:rsidP="008740D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513C9795" w14:textId="77777777" w:rsidR="000860A8" w:rsidRDefault="000860A8" w:rsidP="008740D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0860A8" w:rsidSect="001240B3">
      <w:pgSz w:w="16838" w:h="11905" w:orient="landscape"/>
      <w:pgMar w:top="1135" w:right="536" w:bottom="1276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A7BDD" w14:textId="77777777" w:rsidR="00691482" w:rsidRDefault="00691482">
      <w:pPr>
        <w:spacing w:after="0" w:line="240" w:lineRule="auto"/>
      </w:pPr>
      <w:r>
        <w:separator/>
      </w:r>
    </w:p>
  </w:endnote>
  <w:endnote w:type="continuationSeparator" w:id="0">
    <w:p w14:paraId="5CCE2D57" w14:textId="77777777" w:rsidR="00691482" w:rsidRDefault="0069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0E130" w14:textId="77777777" w:rsidR="00691482" w:rsidRDefault="00691482">
      <w:pPr>
        <w:spacing w:after="0" w:line="240" w:lineRule="auto"/>
      </w:pPr>
      <w:r>
        <w:separator/>
      </w:r>
    </w:p>
  </w:footnote>
  <w:footnote w:type="continuationSeparator" w:id="0">
    <w:p w14:paraId="5D3D4B28" w14:textId="77777777" w:rsidR="00691482" w:rsidRDefault="0069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624013"/>
      <w:docPartObj>
        <w:docPartGallery w:val="Page Numbers (Top of Page)"/>
        <w:docPartUnique/>
      </w:docPartObj>
    </w:sdtPr>
    <w:sdtEndPr/>
    <w:sdtContent>
      <w:p w14:paraId="0C2C02B0" w14:textId="73674022" w:rsidR="00930019" w:rsidRDefault="009300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5A4">
          <w:rPr>
            <w:noProof/>
          </w:rPr>
          <w:t>4</w:t>
        </w:r>
        <w:r>
          <w:fldChar w:fldCharType="end"/>
        </w:r>
      </w:p>
    </w:sdtContent>
  </w:sdt>
  <w:p w14:paraId="18C63409" w14:textId="77777777" w:rsidR="00930019" w:rsidRDefault="0093001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1541" w14:textId="77777777" w:rsidR="00930019" w:rsidRDefault="00930019">
    <w:pPr>
      <w:pStyle w:val="aa"/>
      <w:jc w:val="center"/>
    </w:pPr>
  </w:p>
  <w:p w14:paraId="173F3BFA" w14:textId="77777777" w:rsidR="00930019" w:rsidRDefault="0093001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024415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24E16"/>
    <w:rsid w:val="00037A37"/>
    <w:rsid w:val="00046748"/>
    <w:rsid w:val="0008552B"/>
    <w:rsid w:val="000860A8"/>
    <w:rsid w:val="00092A9B"/>
    <w:rsid w:val="000930BB"/>
    <w:rsid w:val="000F166D"/>
    <w:rsid w:val="000F5EEB"/>
    <w:rsid w:val="00114BC1"/>
    <w:rsid w:val="001240B3"/>
    <w:rsid w:val="001306B8"/>
    <w:rsid w:val="00170B11"/>
    <w:rsid w:val="001731A4"/>
    <w:rsid w:val="0019029E"/>
    <w:rsid w:val="001A15A4"/>
    <w:rsid w:val="001D17BF"/>
    <w:rsid w:val="001E6F1B"/>
    <w:rsid w:val="00210465"/>
    <w:rsid w:val="002106FB"/>
    <w:rsid w:val="00215FD7"/>
    <w:rsid w:val="002220C5"/>
    <w:rsid w:val="002416E2"/>
    <w:rsid w:val="0025596E"/>
    <w:rsid w:val="002704C3"/>
    <w:rsid w:val="00271ADC"/>
    <w:rsid w:val="00272088"/>
    <w:rsid w:val="002862DE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5212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C30A6"/>
    <w:rsid w:val="003E0803"/>
    <w:rsid w:val="003E5EE5"/>
    <w:rsid w:val="00402F6D"/>
    <w:rsid w:val="004112B4"/>
    <w:rsid w:val="00423C66"/>
    <w:rsid w:val="00432EC2"/>
    <w:rsid w:val="00435BC3"/>
    <w:rsid w:val="00495ACC"/>
    <w:rsid w:val="004A0A43"/>
    <w:rsid w:val="004A350E"/>
    <w:rsid w:val="004A4526"/>
    <w:rsid w:val="004B17B5"/>
    <w:rsid w:val="004B1850"/>
    <w:rsid w:val="004E2E50"/>
    <w:rsid w:val="004E4C8E"/>
    <w:rsid w:val="004E618E"/>
    <w:rsid w:val="00552AE1"/>
    <w:rsid w:val="005654C1"/>
    <w:rsid w:val="005944D4"/>
    <w:rsid w:val="00595840"/>
    <w:rsid w:val="005D565E"/>
    <w:rsid w:val="005D736F"/>
    <w:rsid w:val="005E14CF"/>
    <w:rsid w:val="005E3D08"/>
    <w:rsid w:val="005E4A2A"/>
    <w:rsid w:val="005F1AC6"/>
    <w:rsid w:val="00656BEA"/>
    <w:rsid w:val="00670793"/>
    <w:rsid w:val="0067795B"/>
    <w:rsid w:val="00685F03"/>
    <w:rsid w:val="006901E1"/>
    <w:rsid w:val="00691482"/>
    <w:rsid w:val="006A6086"/>
    <w:rsid w:val="006B655D"/>
    <w:rsid w:val="006D1DE4"/>
    <w:rsid w:val="006D5466"/>
    <w:rsid w:val="006D59D1"/>
    <w:rsid w:val="006F06D0"/>
    <w:rsid w:val="00735BC0"/>
    <w:rsid w:val="00747E8F"/>
    <w:rsid w:val="0075547C"/>
    <w:rsid w:val="00765188"/>
    <w:rsid w:val="0077310A"/>
    <w:rsid w:val="0077392B"/>
    <w:rsid w:val="00783CD4"/>
    <w:rsid w:val="007910E9"/>
    <w:rsid w:val="00795476"/>
    <w:rsid w:val="007D278C"/>
    <w:rsid w:val="007D5EDB"/>
    <w:rsid w:val="00806B02"/>
    <w:rsid w:val="00813CDE"/>
    <w:rsid w:val="008424C6"/>
    <w:rsid w:val="00846CFE"/>
    <w:rsid w:val="008526B1"/>
    <w:rsid w:val="00860A14"/>
    <w:rsid w:val="00870888"/>
    <w:rsid w:val="00871C56"/>
    <w:rsid w:val="0087302C"/>
    <w:rsid w:val="008740D0"/>
    <w:rsid w:val="00876EEB"/>
    <w:rsid w:val="00895F3C"/>
    <w:rsid w:val="00897250"/>
    <w:rsid w:val="008A460D"/>
    <w:rsid w:val="008B68C1"/>
    <w:rsid w:val="008C442B"/>
    <w:rsid w:val="008C7AF6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211F0"/>
    <w:rsid w:val="00A34833"/>
    <w:rsid w:val="00A657FE"/>
    <w:rsid w:val="00A9491E"/>
    <w:rsid w:val="00AA009D"/>
    <w:rsid w:val="00AA414F"/>
    <w:rsid w:val="00AB66C2"/>
    <w:rsid w:val="00AD3413"/>
    <w:rsid w:val="00AE389C"/>
    <w:rsid w:val="00AF0FBF"/>
    <w:rsid w:val="00B04B03"/>
    <w:rsid w:val="00B20B21"/>
    <w:rsid w:val="00C2536F"/>
    <w:rsid w:val="00C30B86"/>
    <w:rsid w:val="00C3155D"/>
    <w:rsid w:val="00C60BAD"/>
    <w:rsid w:val="00C61E42"/>
    <w:rsid w:val="00C656B1"/>
    <w:rsid w:val="00C72680"/>
    <w:rsid w:val="00C73138"/>
    <w:rsid w:val="00C73C46"/>
    <w:rsid w:val="00C85458"/>
    <w:rsid w:val="00CA300C"/>
    <w:rsid w:val="00CB2FC1"/>
    <w:rsid w:val="00CB4C9B"/>
    <w:rsid w:val="00CC1A07"/>
    <w:rsid w:val="00CD1484"/>
    <w:rsid w:val="00CD32EB"/>
    <w:rsid w:val="00CD4B51"/>
    <w:rsid w:val="00D0073A"/>
    <w:rsid w:val="00D15A81"/>
    <w:rsid w:val="00D42EB3"/>
    <w:rsid w:val="00D475EE"/>
    <w:rsid w:val="00D533D2"/>
    <w:rsid w:val="00D64032"/>
    <w:rsid w:val="00D77246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30E59"/>
    <w:rsid w:val="00E43071"/>
    <w:rsid w:val="00E844AB"/>
    <w:rsid w:val="00E90752"/>
    <w:rsid w:val="00EB0C2E"/>
    <w:rsid w:val="00EB5FD1"/>
    <w:rsid w:val="00EB7479"/>
    <w:rsid w:val="00EC47B2"/>
    <w:rsid w:val="00EE36A6"/>
    <w:rsid w:val="00F63AE5"/>
    <w:rsid w:val="00F72060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59DAEA85-3A0E-4CC8-BB2D-010B8722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EBAD-8099-425E-898A-C49DDF8A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15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User_rzvt</cp:lastModifiedBy>
  <cp:revision>7</cp:revision>
  <cp:lastPrinted>2022-12-05T07:44:00Z</cp:lastPrinted>
  <dcterms:created xsi:type="dcterms:W3CDTF">2022-11-17T15:01:00Z</dcterms:created>
  <dcterms:modified xsi:type="dcterms:W3CDTF">2024-07-31T12:18:00Z</dcterms:modified>
</cp:coreProperties>
</file>